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91467F" w:rsidRDefault="004E44CC" w:rsidP="00A67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7F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="006C47EE" w:rsidRPr="0091467F">
        <w:rPr>
          <w:rFonts w:ascii="Times New Roman" w:hAnsi="Times New Roman" w:cs="Times New Roman"/>
          <w:b/>
          <w:sz w:val="24"/>
          <w:szCs w:val="24"/>
        </w:rPr>
        <w:t>Nº ___/2017</w:t>
      </w:r>
    </w:p>
    <w:p w:rsidR="004E44CC" w:rsidRPr="00FC7CA2" w:rsidRDefault="00100B6A" w:rsidP="0091467F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“</w:t>
      </w:r>
      <w:r w:rsidR="006C47EE" w:rsidRPr="00FC7CA2">
        <w:rPr>
          <w:rFonts w:ascii="Times New Roman" w:hAnsi="Times New Roman" w:cs="Times New Roman"/>
          <w:sz w:val="24"/>
          <w:szCs w:val="24"/>
        </w:rPr>
        <w:t>Dispõe sobre a proibição de fabricação, comercialização, distribuição e uso de buzina de pressão, a base de gás propanobutano, envasado em tubo de aerosol, e dá outras providências</w:t>
      </w:r>
      <w:r w:rsidR="00001AE9" w:rsidRPr="00FC7CA2">
        <w:rPr>
          <w:rFonts w:ascii="Times New Roman" w:hAnsi="Times New Roman" w:cs="Times New Roman"/>
          <w:sz w:val="24"/>
          <w:szCs w:val="24"/>
        </w:rPr>
        <w:t>”</w:t>
      </w:r>
      <w:r w:rsidR="006C47EE" w:rsidRPr="00FC7CA2">
        <w:rPr>
          <w:rFonts w:ascii="Times New Roman" w:hAnsi="Times New Roman" w:cs="Times New Roman"/>
          <w:sz w:val="24"/>
          <w:szCs w:val="24"/>
        </w:rPr>
        <w:t>.</w:t>
      </w:r>
    </w:p>
    <w:p w:rsidR="004E44CC" w:rsidRPr="00FC7CA2" w:rsidRDefault="00100B6A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FC7CA2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FC7CA2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FC7CA2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FC7CA2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FC7CA2">
        <w:rPr>
          <w:rFonts w:ascii="Times New Roman" w:hAnsi="Times New Roman" w:cs="Times New Roman"/>
          <w:sz w:val="24"/>
          <w:szCs w:val="24"/>
        </w:rPr>
        <w:t>L</w:t>
      </w:r>
      <w:r w:rsidR="004E44CC" w:rsidRPr="00FC7CA2">
        <w:rPr>
          <w:rFonts w:ascii="Times New Roman" w:hAnsi="Times New Roman" w:cs="Times New Roman"/>
          <w:sz w:val="24"/>
          <w:szCs w:val="24"/>
        </w:rPr>
        <w:t>ei: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Art. 1.º - Ficam vedadas, no território do Município de Areado, a fabricação, comercialização, distribuição e o uso de buzina de pressão, à base de gás propanobutano, envasado em tubo de aerosol, que é utilizada em eventos esportivos, carnavalescos, festivos e afins. 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Art. 2.º - Constatada a infração, descumprimento ou desobediência a presente lei, a fiscalização municipal lavrará auto de infração, punindo o infrator, cumulativamente, com as penalidades seguintes: 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I - advertência por escrito;</w:t>
      </w:r>
      <w:r w:rsidRPr="00FC7CA2">
        <w:rPr>
          <w:rFonts w:ascii="Times New Roman" w:hAnsi="Times New Roman" w:cs="Times New Roman"/>
          <w:sz w:val="24"/>
          <w:szCs w:val="24"/>
        </w:rPr>
        <w:tab/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II - apreensão do produto e multa na quantia de 08 (Oito) UPFM, Unidade Padrão Fiscal vigente no Município.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III - suspensão das atividades do estabelecimento por até trinta dias;</w:t>
      </w:r>
      <w:r w:rsidRPr="00FC7CA2">
        <w:rPr>
          <w:rFonts w:ascii="Times New Roman" w:hAnsi="Times New Roman" w:cs="Times New Roman"/>
          <w:sz w:val="24"/>
          <w:szCs w:val="24"/>
        </w:rPr>
        <w:tab/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IV - Em caso de reincidência serão aplicadas as seguintes penalidades: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a) à interdição parcial ou total do estabelecimento; 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b) ao cancelamento da licença de funcionamento do estabelecimento;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 xml:space="preserve">c) multa em dobro. 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Art. 3º – Todos os recipientes encontrados serão recolhidos e inutilizados.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Parágrafo único – A apreensão do produto também poderá ser feita pela polícia civil, polícia militar e corpo de bombeiro militar e guarda municipal</w:t>
      </w:r>
      <w:r w:rsidR="009407FC" w:rsidRPr="00FC7CA2">
        <w:rPr>
          <w:rFonts w:ascii="Times New Roman" w:hAnsi="Times New Roman" w:cs="Times New Roman"/>
          <w:sz w:val="24"/>
          <w:szCs w:val="24"/>
        </w:rPr>
        <w:t xml:space="preserve"> ou qualquer outra autoridade competente pela fiscalização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9407FC" w:rsidRPr="00FC7CA2">
        <w:rPr>
          <w:rFonts w:ascii="Times New Roman" w:hAnsi="Times New Roman" w:cs="Times New Roman"/>
          <w:sz w:val="24"/>
          <w:szCs w:val="24"/>
        </w:rPr>
        <w:t xml:space="preserve">nos casos que </w:t>
      </w:r>
      <w:r w:rsidRPr="00FC7CA2">
        <w:rPr>
          <w:rFonts w:ascii="Times New Roman" w:hAnsi="Times New Roman" w:cs="Times New Roman"/>
          <w:sz w:val="24"/>
          <w:szCs w:val="24"/>
        </w:rPr>
        <w:t>houver.</w:t>
      </w:r>
    </w:p>
    <w:p w:rsidR="006C47EE" w:rsidRPr="00FC7CA2" w:rsidRDefault="00B25CCC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4.º - Responde</w:t>
      </w:r>
      <w:r w:rsidR="006C47EE" w:rsidRPr="00FC7CA2">
        <w:rPr>
          <w:rFonts w:ascii="Times New Roman" w:hAnsi="Times New Roman" w:cs="Times New Roman"/>
          <w:sz w:val="24"/>
          <w:szCs w:val="24"/>
        </w:rPr>
        <w:t xml:space="preserve"> pela infração administrativa quem, por ação ou omissão, lhe deu causa, concorreu para sua prática ou dela se beneficiou. </w:t>
      </w:r>
    </w:p>
    <w:p w:rsidR="006C47EE" w:rsidRPr="00FC7CA2" w:rsidRDefault="006C47EE" w:rsidP="009146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Art. 5.º - Esta lei entra em vigor na data de sua publicação, revogadas as disposições em contrário.</w:t>
      </w:r>
    </w:p>
    <w:p w:rsidR="00116DEC" w:rsidRPr="00FC7CA2" w:rsidRDefault="00B945BA" w:rsidP="009146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CA2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FC7CA2">
        <w:rPr>
          <w:rFonts w:ascii="Times New Roman" w:hAnsi="Times New Roman" w:cs="Times New Roman"/>
          <w:sz w:val="24"/>
          <w:szCs w:val="24"/>
        </w:rPr>
        <w:t>/MG</w:t>
      </w:r>
      <w:r w:rsidRPr="00FC7CA2">
        <w:rPr>
          <w:rFonts w:ascii="Times New Roman" w:hAnsi="Times New Roman" w:cs="Times New Roman"/>
          <w:sz w:val="24"/>
          <w:szCs w:val="24"/>
        </w:rPr>
        <w:t xml:space="preserve">, </w:t>
      </w:r>
      <w:r w:rsidR="0091467F">
        <w:rPr>
          <w:rFonts w:ascii="Times New Roman" w:hAnsi="Times New Roman" w:cs="Times New Roman"/>
          <w:sz w:val="24"/>
          <w:szCs w:val="24"/>
        </w:rPr>
        <w:t>23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6C47EE" w:rsidRPr="00FC7CA2">
        <w:rPr>
          <w:rFonts w:ascii="Times New Roman" w:hAnsi="Times New Roman" w:cs="Times New Roman"/>
          <w:sz w:val="24"/>
          <w:szCs w:val="24"/>
        </w:rPr>
        <w:t>janeiro</w:t>
      </w:r>
      <w:r w:rsidRPr="00FC7CA2">
        <w:rPr>
          <w:rFonts w:ascii="Times New Roman" w:hAnsi="Times New Roman" w:cs="Times New Roman"/>
          <w:sz w:val="24"/>
          <w:szCs w:val="24"/>
        </w:rPr>
        <w:t xml:space="preserve"> de </w:t>
      </w:r>
      <w:r w:rsidR="006C47EE" w:rsidRPr="00FC7CA2">
        <w:rPr>
          <w:rFonts w:ascii="Times New Roman" w:hAnsi="Times New Roman" w:cs="Times New Roman"/>
          <w:sz w:val="24"/>
          <w:szCs w:val="24"/>
        </w:rPr>
        <w:t>2017.</w:t>
      </w:r>
    </w:p>
    <w:p w:rsidR="00116DEC" w:rsidRPr="00FC7CA2" w:rsidRDefault="00116DEC" w:rsidP="0091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DEC" w:rsidRPr="00FC7CA2" w:rsidSect="0091467F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116DEC" w:rsidRPr="00FC7CA2" w:rsidRDefault="00116DEC" w:rsidP="0091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6DEC" w:rsidRPr="00FC7CA2" w:rsidSect="006C47E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47EE" w:rsidRPr="00FC7CA2" w:rsidRDefault="006C47EE" w:rsidP="00C67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47EE" w:rsidRPr="00FC7CA2" w:rsidSect="006C47E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6C" w:rsidRDefault="00BA1C6C">
      <w:pPr>
        <w:spacing w:after="0" w:line="240" w:lineRule="auto"/>
      </w:pPr>
      <w:r>
        <w:separator/>
      </w:r>
    </w:p>
  </w:endnote>
  <w:endnote w:type="continuationSeparator" w:id="0">
    <w:p w:rsidR="00BA1C6C" w:rsidRDefault="00BA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6C" w:rsidRDefault="00BA1C6C">
      <w:pPr>
        <w:spacing w:after="0" w:line="240" w:lineRule="auto"/>
      </w:pPr>
      <w:r>
        <w:separator/>
      </w:r>
    </w:p>
  </w:footnote>
  <w:footnote w:type="continuationSeparator" w:id="0">
    <w:p w:rsidR="00BA1C6C" w:rsidRDefault="00BA1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C"/>
    <w:rsid w:val="00001AE9"/>
    <w:rsid w:val="00032264"/>
    <w:rsid w:val="00077628"/>
    <w:rsid w:val="000E19CC"/>
    <w:rsid w:val="00100B6A"/>
    <w:rsid w:val="00116DEC"/>
    <w:rsid w:val="002263A7"/>
    <w:rsid w:val="00242265"/>
    <w:rsid w:val="00253B65"/>
    <w:rsid w:val="00271F64"/>
    <w:rsid w:val="003D43E5"/>
    <w:rsid w:val="004E44CC"/>
    <w:rsid w:val="00507EE8"/>
    <w:rsid w:val="0056798C"/>
    <w:rsid w:val="0061076E"/>
    <w:rsid w:val="006341F4"/>
    <w:rsid w:val="006638CC"/>
    <w:rsid w:val="00690FF0"/>
    <w:rsid w:val="006C47EE"/>
    <w:rsid w:val="006D1EE9"/>
    <w:rsid w:val="006F6489"/>
    <w:rsid w:val="00741CDC"/>
    <w:rsid w:val="0075208E"/>
    <w:rsid w:val="0091467F"/>
    <w:rsid w:val="009407FC"/>
    <w:rsid w:val="009F6466"/>
    <w:rsid w:val="00A3533F"/>
    <w:rsid w:val="00A40EFE"/>
    <w:rsid w:val="00A44293"/>
    <w:rsid w:val="00A67123"/>
    <w:rsid w:val="00AD00D4"/>
    <w:rsid w:val="00B25CCC"/>
    <w:rsid w:val="00B945BA"/>
    <w:rsid w:val="00BA1C6C"/>
    <w:rsid w:val="00BC32CC"/>
    <w:rsid w:val="00BF3066"/>
    <w:rsid w:val="00C536CB"/>
    <w:rsid w:val="00C6761E"/>
    <w:rsid w:val="00DF20F8"/>
    <w:rsid w:val="00E02BEA"/>
    <w:rsid w:val="00E209EF"/>
    <w:rsid w:val="00E24751"/>
    <w:rsid w:val="00E47BF3"/>
    <w:rsid w:val="00E940C0"/>
    <w:rsid w:val="00F82E2A"/>
    <w:rsid w:val="00FB4975"/>
    <w:rsid w:val="00FC2BB9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564FB-84AF-4656-A25C-1E73E93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 Fugi</cp:lastModifiedBy>
  <cp:revision>4</cp:revision>
  <cp:lastPrinted>2017-01-23T16:51:00Z</cp:lastPrinted>
  <dcterms:created xsi:type="dcterms:W3CDTF">2017-01-23T16:52:00Z</dcterms:created>
  <dcterms:modified xsi:type="dcterms:W3CDTF">2019-11-25T20:48:00Z</dcterms:modified>
</cp:coreProperties>
</file>