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A65" w:rsidRPr="005F4520" w:rsidRDefault="00B70B02">
      <w:pPr>
        <w:pStyle w:val="Textbody"/>
        <w:pBdr>
          <w:top w:val="single" w:sz="4" w:space="1" w:color="000000"/>
          <w:left w:val="single" w:sz="4" w:space="0" w:color="000000"/>
          <w:bottom w:val="single" w:sz="4" w:space="1" w:color="000000"/>
          <w:right w:val="single" w:sz="4" w:space="4" w:color="000000"/>
        </w:pBdr>
        <w:shd w:val="clear" w:color="auto" w:fill="C0C0C0"/>
        <w:jc w:val="center"/>
        <w:rPr>
          <w:rFonts w:ascii="Arial" w:hAnsi="Arial" w:cs="Arial"/>
          <w:b/>
          <w:bCs/>
          <w:color w:val="000000"/>
          <w:sz w:val="22"/>
          <w:szCs w:val="22"/>
        </w:rPr>
      </w:pPr>
      <w:r w:rsidRPr="005F4520">
        <w:rPr>
          <w:rFonts w:ascii="Arial" w:hAnsi="Arial" w:cs="Arial"/>
          <w:b/>
          <w:bCs/>
          <w:color w:val="000000"/>
          <w:sz w:val="22"/>
          <w:szCs w:val="22"/>
        </w:rPr>
        <w:t>CONVÊNIO PARA CONCESSÃO DE EMPRÉSTIMO COM CONSIGNAÇÃO EM FOLHA DE PAGAMENTO</w:t>
      </w:r>
    </w:p>
    <w:p w:rsidR="00913A65" w:rsidRPr="005F4520" w:rsidRDefault="00913A65">
      <w:pPr>
        <w:pStyle w:val="Standard"/>
        <w:tabs>
          <w:tab w:val="left" w:pos="480"/>
          <w:tab w:val="left" w:pos="1276"/>
        </w:tabs>
        <w:jc w:val="both"/>
        <w:rPr>
          <w:rFonts w:ascii="Arial" w:hAnsi="Arial" w:cs="Arial"/>
          <w:color w:val="000000"/>
          <w:sz w:val="22"/>
          <w:szCs w:val="22"/>
        </w:rPr>
      </w:pPr>
    </w:p>
    <w:p w:rsidR="00913A65" w:rsidRPr="005F4520" w:rsidRDefault="00B70B02">
      <w:pPr>
        <w:pStyle w:val="Standard"/>
        <w:tabs>
          <w:tab w:val="left" w:pos="480"/>
          <w:tab w:val="left" w:pos="1276"/>
        </w:tabs>
        <w:jc w:val="both"/>
        <w:rPr>
          <w:rFonts w:ascii="Arial" w:hAnsi="Arial" w:cs="Arial"/>
          <w:color w:val="000000"/>
          <w:sz w:val="22"/>
          <w:szCs w:val="22"/>
        </w:rPr>
      </w:pPr>
      <w:r w:rsidRPr="005F4520">
        <w:rPr>
          <w:rFonts w:ascii="Arial" w:hAnsi="Arial" w:cs="Arial"/>
          <w:color w:val="000000"/>
          <w:sz w:val="22"/>
          <w:szCs w:val="22"/>
        </w:rPr>
        <w:t>Pelo presente Convênio para concessão de empréstimo consignado em folha de pagamento, em que são partes:</w:t>
      </w:r>
    </w:p>
    <w:p w:rsidR="00913A65" w:rsidRPr="005F4520" w:rsidRDefault="00B70B02" w:rsidP="00A0048B">
      <w:pPr>
        <w:autoSpaceDE w:val="0"/>
        <w:adjustRightInd w:val="0"/>
        <w:jc w:val="both"/>
        <w:rPr>
          <w:rFonts w:ascii="Arial" w:hAnsi="Arial" w:cs="Arial"/>
          <w:sz w:val="22"/>
          <w:szCs w:val="22"/>
        </w:rPr>
      </w:pPr>
      <w:r w:rsidRPr="005F4520">
        <w:rPr>
          <w:rFonts w:ascii="Arial" w:hAnsi="Arial" w:cs="Arial"/>
          <w:b/>
          <w:color w:val="000000"/>
          <w:sz w:val="22"/>
          <w:szCs w:val="22"/>
        </w:rPr>
        <w:t>COOPERATIVA DE CRÉDITO DE LIVRE ADMISSÃO DO SUL E SUDOESTE DE MINAS GERAIS, BAIXA MOGIANA E REGIÃO LTDA - SICOOB CREDINTER,</w:t>
      </w:r>
      <w:r w:rsidRPr="005F4520">
        <w:rPr>
          <w:rFonts w:ascii="Arial" w:hAnsi="Arial" w:cs="Arial"/>
          <w:color w:val="000000"/>
          <w:sz w:val="22"/>
          <w:szCs w:val="22"/>
        </w:rPr>
        <w:t xml:space="preserve"> instituição financeira não-bancária, sociedade cooperativa de primeiro grau, CNPJ nº 24.048.910/0001-02, AF BACEN N.º 894, com sede em Guaranésia (MG), sita na Praça Coronel Paula Ribeiro, nº 138 – Centro - representada neste ato na forma do seu Estatuto Social por seu Diretor Administrativo, Sr. José Carlos Silva, CPF nº 286.505.306-72 e por seu Diretor Financeiro, Sr. Émerson Ribeiro de Andrade, CPF nº 838.014.566-68, doravante denominada simplesmente</w:t>
      </w:r>
      <w:r w:rsidRPr="005F4520">
        <w:rPr>
          <w:rFonts w:ascii="Arial" w:hAnsi="Arial" w:cs="Arial"/>
          <w:b/>
          <w:color w:val="000000"/>
          <w:sz w:val="22"/>
          <w:szCs w:val="22"/>
        </w:rPr>
        <w:t xml:space="preserve"> CONSIGNATÁRIA </w:t>
      </w:r>
      <w:r w:rsidRPr="005F4520">
        <w:rPr>
          <w:rFonts w:ascii="Arial" w:hAnsi="Arial" w:cs="Arial"/>
          <w:color w:val="000000"/>
          <w:sz w:val="22"/>
          <w:szCs w:val="22"/>
        </w:rPr>
        <w:t xml:space="preserve">e </w:t>
      </w:r>
      <w:r w:rsidR="00A0048B" w:rsidRPr="005F4520">
        <w:rPr>
          <w:rFonts w:ascii="Arial" w:hAnsi="Arial" w:cs="Arial"/>
          <w:b/>
          <w:bCs/>
          <w:noProof/>
          <w:sz w:val="22"/>
          <w:szCs w:val="22"/>
          <w:lang w:eastAsia="pt-BR"/>
        </w:rPr>
        <w:t>CÂMARA MUNICIPAL DE AREADO - MG</w:t>
      </w:r>
      <w:r w:rsidR="00A0048B" w:rsidRPr="005F4520">
        <w:rPr>
          <w:rFonts w:ascii="Arial" w:hAnsi="Arial" w:cs="Arial"/>
          <w:bCs/>
          <w:noProof/>
          <w:sz w:val="22"/>
          <w:szCs w:val="22"/>
          <w:lang w:eastAsia="pt-BR"/>
        </w:rPr>
        <w:t xml:space="preserve">, inscrita no CNPJ/MF sob o nº. 02.325.859/0001-04, com sede em Areado – MG, sita na Praça Henrique Vieira, nº 313 - neste ato representada pelo Presidente </w:t>
      </w:r>
      <w:r w:rsidR="00A0048B" w:rsidRPr="005F4520">
        <w:rPr>
          <w:rFonts w:ascii="Arial" w:hAnsi="Arial" w:cs="Arial"/>
          <w:sz w:val="22"/>
          <w:szCs w:val="22"/>
        </w:rPr>
        <w:t xml:space="preserve">ALEXSSANDER BUENO DE SOUZA, de nacionalidade brasileira, casado, Delegado de Polícia Civil, inscrito sob o CPF nº 907.193.796-87, portador do RG nº M 8.077.365 SSP-MG, residente e domiciliado na Rua </w:t>
      </w:r>
      <w:proofErr w:type="spellStart"/>
      <w:r w:rsidR="00A0048B" w:rsidRPr="005F4520">
        <w:rPr>
          <w:rFonts w:ascii="Arial" w:hAnsi="Arial" w:cs="Arial"/>
          <w:sz w:val="22"/>
          <w:szCs w:val="22"/>
        </w:rPr>
        <w:t>Celino</w:t>
      </w:r>
      <w:proofErr w:type="spellEnd"/>
      <w:r w:rsidR="00A0048B" w:rsidRPr="005F4520">
        <w:rPr>
          <w:rFonts w:ascii="Arial" w:hAnsi="Arial" w:cs="Arial"/>
          <w:sz w:val="22"/>
          <w:szCs w:val="22"/>
        </w:rPr>
        <w:t xml:space="preserve"> Batista dos Santos, nº 130, Bairro Jardim Palmieri, cidade de Areado, Estado de Minas Gerais, CEP: 37140-000, e-mail: alexssander24h@yahoo.com.br, telefone: (35) 3293-1112, </w:t>
      </w:r>
      <w:r w:rsidR="00A0048B" w:rsidRPr="005F4520">
        <w:rPr>
          <w:rFonts w:ascii="Arial" w:hAnsi="Arial" w:cs="Arial"/>
          <w:bCs/>
          <w:noProof/>
          <w:sz w:val="22"/>
          <w:szCs w:val="22"/>
          <w:lang w:eastAsia="pt-BR"/>
        </w:rPr>
        <w:t>doravante denominada CONSIGNANTE, têm entre si justo e contratado o quanto segue.</w:t>
      </w:r>
    </w:p>
    <w:p w:rsidR="00913A65" w:rsidRPr="005F4520" w:rsidRDefault="00913A65">
      <w:pPr>
        <w:pStyle w:val="Standard"/>
        <w:jc w:val="both"/>
        <w:rPr>
          <w:rFonts w:ascii="Arial" w:hAnsi="Arial" w:cs="Arial"/>
          <w:b/>
          <w:color w:val="000000"/>
          <w:sz w:val="22"/>
          <w:szCs w:val="22"/>
        </w:rPr>
      </w:pPr>
    </w:p>
    <w:p w:rsidR="00913A65" w:rsidRPr="005F4520" w:rsidRDefault="00B70B02">
      <w:pPr>
        <w:pStyle w:val="Standard"/>
        <w:jc w:val="both"/>
        <w:rPr>
          <w:rFonts w:ascii="Arial" w:hAnsi="Arial" w:cs="Arial"/>
          <w:color w:val="000000"/>
          <w:sz w:val="22"/>
          <w:szCs w:val="22"/>
        </w:rPr>
      </w:pPr>
      <w:r w:rsidRPr="005F4520">
        <w:rPr>
          <w:rFonts w:ascii="Arial" w:hAnsi="Arial" w:cs="Arial"/>
          <w:color w:val="000000"/>
          <w:sz w:val="22"/>
          <w:szCs w:val="22"/>
        </w:rPr>
        <w:t>O presente instrumento se regerá pelas seguintes cláusulas e condições:</w:t>
      </w:r>
    </w:p>
    <w:p w:rsidR="00913A65" w:rsidRPr="005F4520" w:rsidRDefault="00913A65">
      <w:pPr>
        <w:pStyle w:val="Standard"/>
        <w:jc w:val="both"/>
        <w:rPr>
          <w:rFonts w:ascii="Arial" w:hAnsi="Arial" w:cs="Arial"/>
          <w:color w:val="000000"/>
          <w:sz w:val="22"/>
          <w:szCs w:val="22"/>
        </w:rPr>
      </w:pPr>
    </w:p>
    <w:p w:rsidR="00913A65" w:rsidRPr="005F4520" w:rsidRDefault="00B70B02">
      <w:pPr>
        <w:pStyle w:val="Ttulo9"/>
        <w:spacing w:before="0" w:after="0"/>
        <w:jc w:val="both"/>
        <w:rPr>
          <w:b/>
          <w:color w:val="000000"/>
          <w:u w:val="single"/>
        </w:rPr>
      </w:pPr>
      <w:r w:rsidRPr="005F4520">
        <w:rPr>
          <w:b/>
          <w:color w:val="000000"/>
          <w:u w:val="single"/>
        </w:rPr>
        <w:t>CLÁUSULA PRIMEIRA - DEFINIÇÕES</w:t>
      </w:r>
    </w:p>
    <w:p w:rsidR="00913A65" w:rsidRPr="005F4520" w:rsidRDefault="00913A65">
      <w:pPr>
        <w:pStyle w:val="Standard"/>
        <w:jc w:val="both"/>
        <w:rPr>
          <w:rFonts w:ascii="Arial" w:hAnsi="Arial" w:cs="Arial"/>
          <w:color w:val="000000"/>
          <w:sz w:val="22"/>
          <w:szCs w:val="22"/>
        </w:rPr>
      </w:pPr>
    </w:p>
    <w:p w:rsidR="00913A65" w:rsidRPr="005F4520" w:rsidRDefault="00B70B02">
      <w:pPr>
        <w:pStyle w:val="Standard"/>
        <w:numPr>
          <w:ilvl w:val="1"/>
          <w:numId w:val="2"/>
        </w:numPr>
        <w:jc w:val="both"/>
        <w:rPr>
          <w:rFonts w:ascii="Arial" w:hAnsi="Arial" w:cs="Arial"/>
          <w:sz w:val="22"/>
          <w:szCs w:val="22"/>
        </w:rPr>
      </w:pPr>
      <w:r w:rsidRPr="005F4520">
        <w:rPr>
          <w:rFonts w:ascii="Arial" w:hAnsi="Arial" w:cs="Arial"/>
          <w:b/>
          <w:color w:val="000000"/>
          <w:sz w:val="22"/>
          <w:szCs w:val="22"/>
        </w:rPr>
        <w:t xml:space="preserve">CONSIGNATÁRIA </w:t>
      </w:r>
      <w:r w:rsidRPr="005F4520">
        <w:rPr>
          <w:rFonts w:ascii="Arial" w:hAnsi="Arial" w:cs="Arial"/>
          <w:color w:val="000000"/>
          <w:sz w:val="22"/>
          <w:szCs w:val="22"/>
        </w:rPr>
        <w:t xml:space="preserve">- </w:t>
      </w:r>
      <w:r w:rsidRPr="005F4520">
        <w:rPr>
          <w:rFonts w:ascii="Arial" w:hAnsi="Arial" w:cs="Arial"/>
          <w:color w:val="000000"/>
          <w:sz w:val="22"/>
          <w:szCs w:val="22"/>
          <w:lang w:val="pt-PT"/>
        </w:rPr>
        <w:t>Cooperativa de Crédito Singular, constituída nos termos da Lei nº 5.764/71, Lei Complementar nº 130/09 e Resolução nº 3859/2010</w:t>
      </w:r>
      <w:r w:rsidRPr="005F4520">
        <w:rPr>
          <w:rFonts w:ascii="Arial" w:hAnsi="Arial" w:cs="Arial"/>
          <w:color w:val="000000"/>
          <w:sz w:val="22"/>
          <w:szCs w:val="22"/>
        </w:rPr>
        <w:t>, do Conselho Monetário Nacional</w:t>
      </w:r>
      <w:r w:rsidRPr="005F4520">
        <w:rPr>
          <w:rFonts w:ascii="Arial" w:hAnsi="Arial" w:cs="Arial"/>
          <w:color w:val="000000"/>
          <w:sz w:val="22"/>
          <w:szCs w:val="22"/>
          <w:lang w:val="pt-PT"/>
        </w:rPr>
        <w:t xml:space="preserve">, </w:t>
      </w:r>
      <w:r w:rsidRPr="005F4520">
        <w:rPr>
          <w:rFonts w:ascii="Arial" w:hAnsi="Arial" w:cs="Arial"/>
          <w:color w:val="000000"/>
          <w:sz w:val="22"/>
          <w:szCs w:val="22"/>
        </w:rPr>
        <w:t>que efetuará os financiamentos aos servidores da CONSIGNANTE, com desconto em folha de pagamento;</w:t>
      </w:r>
    </w:p>
    <w:p w:rsidR="00913A65" w:rsidRPr="005F4520" w:rsidRDefault="00B70B02">
      <w:pPr>
        <w:pStyle w:val="Corpodetexto21"/>
        <w:numPr>
          <w:ilvl w:val="1"/>
          <w:numId w:val="2"/>
        </w:numPr>
        <w:spacing w:after="0" w:line="240" w:lineRule="auto"/>
        <w:jc w:val="both"/>
      </w:pPr>
      <w:r w:rsidRPr="005F4520">
        <w:rPr>
          <w:b/>
          <w:i/>
          <w:color w:val="000000"/>
        </w:rPr>
        <w:t xml:space="preserve"> MARGEM CONSIGNÁVEL</w:t>
      </w:r>
      <w:r w:rsidRPr="005F4520">
        <w:rPr>
          <w:i/>
          <w:color w:val="000000"/>
        </w:rPr>
        <w:t xml:space="preserve"> – </w:t>
      </w:r>
      <w:r w:rsidRPr="005F4520">
        <w:rPr>
          <w:color w:val="000000"/>
        </w:rPr>
        <w:t>Percentual do vencimento do FINANCIADO, previamente estipulado, disponível para pagamento mínimo dos valores financiados por meio da Cédula de Crédito Bancário;</w:t>
      </w:r>
    </w:p>
    <w:p w:rsidR="00913A65" w:rsidRPr="005F4520" w:rsidRDefault="00B70B02">
      <w:pPr>
        <w:pStyle w:val="Standard"/>
        <w:numPr>
          <w:ilvl w:val="1"/>
          <w:numId w:val="2"/>
        </w:numPr>
        <w:jc w:val="both"/>
        <w:rPr>
          <w:rFonts w:ascii="Arial" w:hAnsi="Arial" w:cs="Arial"/>
          <w:sz w:val="22"/>
          <w:szCs w:val="22"/>
        </w:rPr>
      </w:pPr>
      <w:r w:rsidRPr="005F4520">
        <w:rPr>
          <w:rFonts w:ascii="Arial" w:hAnsi="Arial" w:cs="Arial"/>
          <w:b/>
          <w:color w:val="000000"/>
          <w:sz w:val="22"/>
          <w:szCs w:val="22"/>
        </w:rPr>
        <w:t xml:space="preserve"> FINANCIADO</w:t>
      </w:r>
      <w:r w:rsidRPr="005F4520">
        <w:rPr>
          <w:rFonts w:ascii="Arial" w:hAnsi="Arial" w:cs="Arial"/>
          <w:color w:val="000000"/>
          <w:sz w:val="22"/>
          <w:szCs w:val="22"/>
        </w:rPr>
        <w:t xml:space="preserve"> - Servidor da CONSIGNANTE</w:t>
      </w:r>
      <w:r w:rsidRPr="005F4520">
        <w:rPr>
          <w:rFonts w:ascii="Arial" w:hAnsi="Arial" w:cs="Arial"/>
          <w:b/>
          <w:color w:val="000000"/>
          <w:sz w:val="22"/>
          <w:szCs w:val="22"/>
        </w:rPr>
        <w:t xml:space="preserve">, </w:t>
      </w:r>
      <w:r w:rsidRPr="005F4520">
        <w:rPr>
          <w:rFonts w:ascii="Arial" w:hAnsi="Arial" w:cs="Arial"/>
          <w:bCs/>
          <w:color w:val="000000"/>
          <w:sz w:val="22"/>
          <w:szCs w:val="22"/>
        </w:rPr>
        <w:t xml:space="preserve">regido pelo Estatuto do Servidor, ou demais pessoas elencadas no parágrafo primeiro da cláusula segunda do presente convênio, desde que atendam as condições do </w:t>
      </w:r>
      <w:r w:rsidR="00C04C44" w:rsidRPr="005F4520">
        <w:rPr>
          <w:rFonts w:ascii="Arial" w:hAnsi="Arial" w:cs="Arial"/>
          <w:bCs/>
          <w:color w:val="000000"/>
          <w:sz w:val="22"/>
          <w:szCs w:val="22"/>
        </w:rPr>
        <w:t xml:space="preserve">§ 2º do </w:t>
      </w:r>
      <w:r w:rsidRPr="005F4520">
        <w:rPr>
          <w:rFonts w:ascii="Arial" w:hAnsi="Arial" w:cs="Arial"/>
          <w:bCs/>
          <w:color w:val="000000"/>
          <w:sz w:val="22"/>
          <w:szCs w:val="22"/>
        </w:rPr>
        <w:t>art</w:t>
      </w:r>
      <w:r w:rsidR="00C04C44" w:rsidRPr="005F4520">
        <w:rPr>
          <w:rFonts w:ascii="Arial" w:hAnsi="Arial" w:cs="Arial"/>
          <w:bCs/>
          <w:color w:val="000000"/>
          <w:sz w:val="22"/>
          <w:szCs w:val="22"/>
        </w:rPr>
        <w:t>.</w:t>
      </w:r>
      <w:r w:rsidRPr="005F4520">
        <w:rPr>
          <w:rFonts w:ascii="Arial" w:hAnsi="Arial" w:cs="Arial"/>
          <w:bCs/>
          <w:color w:val="000000"/>
          <w:sz w:val="22"/>
          <w:szCs w:val="22"/>
        </w:rPr>
        <w:t xml:space="preserve"> </w:t>
      </w:r>
      <w:r w:rsidR="00C04C44" w:rsidRPr="005F4520">
        <w:rPr>
          <w:rFonts w:ascii="Arial" w:hAnsi="Arial" w:cs="Arial"/>
          <w:bCs/>
          <w:color w:val="000000"/>
          <w:sz w:val="22"/>
          <w:szCs w:val="22"/>
        </w:rPr>
        <w:t>39</w:t>
      </w:r>
      <w:r w:rsidRPr="005F4520">
        <w:rPr>
          <w:rFonts w:ascii="Arial" w:hAnsi="Arial" w:cs="Arial"/>
          <w:bCs/>
          <w:color w:val="000000"/>
          <w:sz w:val="22"/>
          <w:szCs w:val="22"/>
        </w:rPr>
        <w:t xml:space="preserve"> da Lei Municipal</w:t>
      </w:r>
      <w:r w:rsidR="00C04C44" w:rsidRPr="005F4520">
        <w:rPr>
          <w:rFonts w:ascii="Arial" w:hAnsi="Arial" w:cs="Arial"/>
          <w:bCs/>
          <w:color w:val="000000"/>
          <w:sz w:val="22"/>
          <w:szCs w:val="22"/>
        </w:rPr>
        <w:t xml:space="preserve"> Complementar </w:t>
      </w:r>
      <w:r w:rsidRPr="005F4520">
        <w:rPr>
          <w:rFonts w:ascii="Arial" w:hAnsi="Arial" w:cs="Arial"/>
          <w:bCs/>
          <w:color w:val="000000"/>
          <w:sz w:val="22"/>
          <w:szCs w:val="22"/>
        </w:rPr>
        <w:t xml:space="preserve">nº. </w:t>
      </w:r>
      <w:r w:rsidRPr="005F4520">
        <w:rPr>
          <w:rFonts w:ascii="Arial" w:hAnsi="Arial" w:cs="Arial"/>
          <w:bCs/>
          <w:color w:val="000000"/>
          <w:sz w:val="22"/>
          <w:szCs w:val="22"/>
        </w:rPr>
        <w:fldChar w:fldCharType="begin"/>
      </w:r>
      <w:r w:rsidRPr="005F4520">
        <w:rPr>
          <w:rFonts w:ascii="Arial" w:hAnsi="Arial" w:cs="Arial"/>
          <w:bCs/>
          <w:color w:val="000000"/>
          <w:sz w:val="22"/>
          <w:szCs w:val="22"/>
        </w:rPr>
        <w:instrText xml:space="preserve"> FILLIN "" </w:instrText>
      </w:r>
      <w:r w:rsidRPr="005F4520">
        <w:rPr>
          <w:rFonts w:ascii="Arial" w:hAnsi="Arial" w:cs="Arial"/>
          <w:bCs/>
          <w:color w:val="000000"/>
          <w:sz w:val="22"/>
          <w:szCs w:val="22"/>
        </w:rPr>
        <w:fldChar w:fldCharType="separate"/>
      </w:r>
      <w:r w:rsidRPr="005F4520">
        <w:rPr>
          <w:rFonts w:ascii="Arial" w:hAnsi="Arial" w:cs="Arial"/>
          <w:bCs/>
          <w:color w:val="000000"/>
          <w:sz w:val="22"/>
          <w:szCs w:val="22"/>
        </w:rPr>
        <w:t>0</w:t>
      </w:r>
      <w:r w:rsidR="00C04C44" w:rsidRPr="005F4520">
        <w:rPr>
          <w:rFonts w:ascii="Arial" w:hAnsi="Arial" w:cs="Arial"/>
          <w:bCs/>
          <w:color w:val="000000"/>
          <w:sz w:val="22"/>
          <w:szCs w:val="22"/>
        </w:rPr>
        <w:t>5</w:t>
      </w:r>
      <w:r w:rsidRPr="005F4520">
        <w:rPr>
          <w:rFonts w:ascii="Arial" w:hAnsi="Arial" w:cs="Arial"/>
          <w:bCs/>
          <w:color w:val="000000"/>
          <w:sz w:val="22"/>
          <w:szCs w:val="22"/>
        </w:rPr>
        <w:t>/</w:t>
      </w:r>
      <w:r w:rsidRPr="005F4520">
        <w:rPr>
          <w:rFonts w:ascii="Arial" w:hAnsi="Arial" w:cs="Arial"/>
          <w:bCs/>
          <w:color w:val="000000"/>
          <w:sz w:val="22"/>
          <w:szCs w:val="22"/>
        </w:rPr>
        <w:fldChar w:fldCharType="end"/>
      </w:r>
      <w:r w:rsidR="00C04C44" w:rsidRPr="005F4520">
        <w:rPr>
          <w:rFonts w:ascii="Arial" w:hAnsi="Arial" w:cs="Arial"/>
          <w:bCs/>
          <w:color w:val="000000"/>
          <w:sz w:val="22"/>
          <w:szCs w:val="22"/>
        </w:rPr>
        <w:t>1993</w:t>
      </w:r>
      <w:r w:rsidRPr="005F4520">
        <w:rPr>
          <w:rFonts w:ascii="Arial" w:hAnsi="Arial" w:cs="Arial"/>
          <w:bCs/>
          <w:color w:val="000000"/>
          <w:sz w:val="22"/>
          <w:szCs w:val="22"/>
        </w:rPr>
        <w:t xml:space="preserve">, e que </w:t>
      </w:r>
      <w:r w:rsidRPr="005F4520">
        <w:rPr>
          <w:rFonts w:ascii="Arial" w:hAnsi="Arial" w:cs="Arial"/>
          <w:color w:val="000000"/>
          <w:sz w:val="22"/>
          <w:szCs w:val="22"/>
        </w:rPr>
        <w:t>pretendam contrair empréstimos</w:t>
      </w:r>
      <w:r w:rsidRPr="005F4520">
        <w:rPr>
          <w:rFonts w:ascii="Arial" w:hAnsi="Arial" w:cs="Arial"/>
          <w:b/>
          <w:color w:val="000000"/>
          <w:sz w:val="22"/>
          <w:szCs w:val="22"/>
        </w:rPr>
        <w:t xml:space="preserve">, </w:t>
      </w:r>
      <w:r w:rsidRPr="005F4520">
        <w:rPr>
          <w:rFonts w:ascii="Arial" w:hAnsi="Arial" w:cs="Arial"/>
          <w:color w:val="000000"/>
          <w:sz w:val="22"/>
          <w:szCs w:val="22"/>
        </w:rPr>
        <w:t xml:space="preserve">anuir com as condições comerciais e assinar o </w:t>
      </w:r>
      <w:r w:rsidRPr="005F4520">
        <w:rPr>
          <w:rFonts w:ascii="Arial" w:hAnsi="Arial" w:cs="Arial"/>
          <w:bCs/>
          <w:color w:val="000000"/>
          <w:sz w:val="22"/>
          <w:szCs w:val="22"/>
        </w:rPr>
        <w:t>termo de adesão específico da CONSIGNATÁRIA pelo qual autorizam o desconto de valores em sua folha de pagamento, conforme condições estabelecidas;</w:t>
      </w:r>
    </w:p>
    <w:p w:rsidR="00913A65" w:rsidRPr="005F4520" w:rsidRDefault="00B70B02">
      <w:pPr>
        <w:pStyle w:val="Standard"/>
        <w:numPr>
          <w:ilvl w:val="1"/>
          <w:numId w:val="2"/>
        </w:numPr>
        <w:jc w:val="both"/>
        <w:rPr>
          <w:rFonts w:ascii="Arial" w:hAnsi="Arial" w:cs="Arial"/>
          <w:sz w:val="22"/>
          <w:szCs w:val="22"/>
        </w:rPr>
      </w:pPr>
      <w:r w:rsidRPr="005F4520">
        <w:rPr>
          <w:rFonts w:ascii="Arial" w:hAnsi="Arial" w:cs="Arial"/>
          <w:b/>
          <w:color w:val="000000"/>
          <w:sz w:val="22"/>
          <w:szCs w:val="22"/>
        </w:rPr>
        <w:t>CONSIGNANTE</w:t>
      </w:r>
      <w:r w:rsidRPr="005F4520">
        <w:rPr>
          <w:rFonts w:ascii="Arial" w:hAnsi="Arial" w:cs="Arial"/>
          <w:color w:val="000000"/>
          <w:sz w:val="22"/>
          <w:szCs w:val="22"/>
        </w:rPr>
        <w:t xml:space="preserve"> –</w:t>
      </w:r>
      <w:r w:rsidR="00C04C44" w:rsidRPr="005F4520">
        <w:rPr>
          <w:rFonts w:ascii="Arial" w:hAnsi="Arial" w:cs="Arial"/>
          <w:color w:val="000000"/>
          <w:sz w:val="22"/>
          <w:szCs w:val="22"/>
        </w:rPr>
        <w:t xml:space="preserve"> </w:t>
      </w:r>
      <w:r w:rsidRPr="005F4520">
        <w:rPr>
          <w:rFonts w:ascii="Arial" w:hAnsi="Arial" w:cs="Arial"/>
          <w:color w:val="000000"/>
          <w:sz w:val="22"/>
          <w:szCs w:val="22"/>
        </w:rPr>
        <w:t>Câmara Municipal que, em parceria com a</w:t>
      </w:r>
      <w:r w:rsidRPr="005F4520">
        <w:rPr>
          <w:rFonts w:ascii="Arial" w:hAnsi="Arial" w:cs="Arial"/>
          <w:b/>
          <w:color w:val="000000"/>
          <w:sz w:val="22"/>
          <w:szCs w:val="22"/>
        </w:rPr>
        <w:t xml:space="preserve"> </w:t>
      </w:r>
      <w:r w:rsidRPr="005F4520">
        <w:rPr>
          <w:rFonts w:ascii="Arial" w:hAnsi="Arial" w:cs="Arial"/>
          <w:color w:val="000000"/>
          <w:sz w:val="22"/>
          <w:szCs w:val="22"/>
        </w:rPr>
        <w:t>CONSIGNATÁRIA, oferece para seus servidores o empréstimo consignado com o desconto em folha de pagamento.</w:t>
      </w:r>
    </w:p>
    <w:p w:rsidR="00913A65" w:rsidRPr="005F4520" w:rsidRDefault="00913A65">
      <w:pPr>
        <w:pStyle w:val="Standard"/>
        <w:jc w:val="both"/>
        <w:rPr>
          <w:rFonts w:ascii="Arial" w:hAnsi="Arial" w:cs="Arial"/>
          <w:b/>
          <w:color w:val="000000"/>
          <w:sz w:val="22"/>
          <w:szCs w:val="22"/>
          <w:u w:val="single"/>
        </w:rPr>
      </w:pPr>
    </w:p>
    <w:p w:rsidR="00913A65" w:rsidRPr="005F4520" w:rsidRDefault="00B70B02">
      <w:pPr>
        <w:pStyle w:val="Ttulo9"/>
        <w:spacing w:before="0" w:after="0"/>
        <w:jc w:val="both"/>
        <w:rPr>
          <w:b/>
          <w:color w:val="000000"/>
          <w:u w:val="single"/>
        </w:rPr>
      </w:pPr>
      <w:r w:rsidRPr="005F4520">
        <w:rPr>
          <w:b/>
          <w:color w:val="000000"/>
          <w:u w:val="single"/>
        </w:rPr>
        <w:t>CLÁUSULA SEGUNDA – OBJETO</w:t>
      </w:r>
    </w:p>
    <w:p w:rsidR="00913A65" w:rsidRPr="005F4520" w:rsidRDefault="00913A65">
      <w:pPr>
        <w:pStyle w:val="Ttulo9"/>
        <w:spacing w:before="0" w:after="0"/>
        <w:jc w:val="both"/>
        <w:rPr>
          <w:color w:val="000000"/>
        </w:rPr>
      </w:pPr>
    </w:p>
    <w:p w:rsidR="00913A65" w:rsidRPr="005F4520" w:rsidRDefault="00B70B02">
      <w:pPr>
        <w:pStyle w:val="Ttulo9"/>
        <w:spacing w:before="0" w:after="0"/>
        <w:jc w:val="both"/>
      </w:pPr>
      <w:r w:rsidRPr="005F4520">
        <w:rPr>
          <w:color w:val="000000"/>
        </w:rPr>
        <w:lastRenderedPageBreak/>
        <w:t>2. O presente instrumento tem como finalidade a concessão de empréstimos aos servidores da CONSIGNANTE, com consignação em folha de pagamento, regendo-se este instrumento pela Lei Municipal</w:t>
      </w:r>
      <w:r w:rsidR="00D14851" w:rsidRPr="005F4520">
        <w:rPr>
          <w:color w:val="000000"/>
        </w:rPr>
        <w:t xml:space="preserve"> Complementar</w:t>
      </w:r>
      <w:r w:rsidRPr="005F4520">
        <w:rPr>
          <w:color w:val="000000"/>
        </w:rPr>
        <w:t xml:space="preserve"> nº </w:t>
      </w:r>
      <w:r w:rsidRPr="005F4520">
        <w:rPr>
          <w:color w:val="000000"/>
        </w:rPr>
        <w:fldChar w:fldCharType="begin"/>
      </w:r>
      <w:r w:rsidRPr="005F4520">
        <w:rPr>
          <w:color w:val="000000"/>
        </w:rPr>
        <w:instrText xml:space="preserve"> FILLIN "" </w:instrText>
      </w:r>
      <w:r w:rsidRPr="005F4520">
        <w:rPr>
          <w:color w:val="000000"/>
        </w:rPr>
        <w:fldChar w:fldCharType="separate"/>
      </w:r>
      <w:r w:rsidRPr="005F4520">
        <w:rPr>
          <w:color w:val="000000"/>
        </w:rPr>
        <w:t>05/</w:t>
      </w:r>
      <w:r w:rsidRPr="005F4520">
        <w:rPr>
          <w:color w:val="000000"/>
        </w:rPr>
        <w:fldChar w:fldCharType="end"/>
      </w:r>
      <w:r w:rsidR="00075842" w:rsidRPr="005F4520">
        <w:rPr>
          <w:color w:val="000000"/>
        </w:rPr>
        <w:t>1993</w:t>
      </w:r>
      <w:r w:rsidRPr="005F4520">
        <w:rPr>
          <w:color w:val="000000"/>
        </w:rPr>
        <w:t xml:space="preserve"> de </w:t>
      </w:r>
      <w:r w:rsidR="00075842" w:rsidRPr="005F4520">
        <w:rPr>
          <w:color w:val="000000"/>
        </w:rPr>
        <w:t>23 de dezembro de 1993.</w:t>
      </w:r>
    </w:p>
    <w:p w:rsidR="00913A65" w:rsidRPr="005F4520" w:rsidRDefault="00913A65">
      <w:pPr>
        <w:pStyle w:val="Standard"/>
        <w:jc w:val="both"/>
        <w:rPr>
          <w:rFonts w:ascii="Arial" w:hAnsi="Arial" w:cs="Arial"/>
          <w:color w:val="000000"/>
          <w:sz w:val="22"/>
          <w:szCs w:val="22"/>
        </w:rPr>
      </w:pPr>
    </w:p>
    <w:p w:rsidR="00913A65" w:rsidRPr="005F4520" w:rsidRDefault="00B70B02">
      <w:pPr>
        <w:pStyle w:val="Commarcadores41"/>
        <w:numPr>
          <w:ilvl w:val="0"/>
          <w:numId w:val="0"/>
        </w:numPr>
        <w:jc w:val="both"/>
        <w:rPr>
          <w:b/>
          <w:color w:val="000000"/>
          <w:szCs w:val="22"/>
        </w:rPr>
      </w:pPr>
      <w:r w:rsidRPr="005F4520">
        <w:rPr>
          <w:b/>
          <w:color w:val="000000"/>
          <w:szCs w:val="22"/>
        </w:rPr>
        <w:t>Parágrafo Primeiro</w:t>
      </w:r>
    </w:p>
    <w:p w:rsidR="00913A65" w:rsidRPr="005F4520" w:rsidRDefault="00B70B02">
      <w:pPr>
        <w:pStyle w:val="Textbody"/>
        <w:jc w:val="both"/>
        <w:rPr>
          <w:rFonts w:ascii="Arial" w:hAnsi="Arial" w:cs="Arial"/>
          <w:sz w:val="22"/>
          <w:szCs w:val="22"/>
        </w:rPr>
      </w:pPr>
      <w:r w:rsidRPr="005F4520">
        <w:rPr>
          <w:rFonts w:ascii="Arial" w:hAnsi="Arial" w:cs="Arial"/>
          <w:bCs/>
          <w:color w:val="000000"/>
          <w:sz w:val="22"/>
          <w:szCs w:val="22"/>
        </w:rPr>
        <w:t>A</w:t>
      </w:r>
      <w:r w:rsidRPr="005F4520">
        <w:rPr>
          <w:rFonts w:ascii="Arial" w:hAnsi="Arial" w:cs="Arial"/>
          <w:color w:val="000000"/>
          <w:sz w:val="22"/>
          <w:szCs w:val="22"/>
        </w:rPr>
        <w:t xml:space="preserve"> CONSIGNATÁRIA</w:t>
      </w:r>
      <w:r w:rsidRPr="005F4520">
        <w:rPr>
          <w:rFonts w:ascii="Arial" w:hAnsi="Arial" w:cs="Arial"/>
          <w:b/>
          <w:color w:val="000000"/>
          <w:sz w:val="22"/>
          <w:szCs w:val="22"/>
        </w:rPr>
        <w:t xml:space="preserve">, </w:t>
      </w:r>
      <w:r w:rsidRPr="005F4520">
        <w:rPr>
          <w:rFonts w:ascii="Arial" w:hAnsi="Arial" w:cs="Arial"/>
          <w:bCs/>
          <w:color w:val="000000"/>
          <w:sz w:val="22"/>
          <w:szCs w:val="22"/>
        </w:rPr>
        <w:t>de acordo com a sua política de crédito, poderá conceder um limite individual de crédito com base nas margens consignáveis informadas pela CONSIGNANTE, para os FINANCIADOS, desta última, os quais deverão atender, além do critério previsto na letra “f” pelo menos um dos demais critérios a seguir discutidos:</w:t>
      </w:r>
    </w:p>
    <w:p w:rsidR="00913A65" w:rsidRPr="005F4520" w:rsidRDefault="00B70B02">
      <w:pPr>
        <w:pStyle w:val="Commarcadores41"/>
        <w:numPr>
          <w:ilvl w:val="0"/>
          <w:numId w:val="0"/>
        </w:numPr>
        <w:jc w:val="both"/>
        <w:rPr>
          <w:color w:val="000000"/>
          <w:szCs w:val="22"/>
        </w:rPr>
      </w:pPr>
      <w:proofErr w:type="gramStart"/>
      <w:r w:rsidRPr="005F4520">
        <w:rPr>
          <w:color w:val="000000"/>
          <w:szCs w:val="22"/>
        </w:rPr>
        <w:t>a</w:t>
      </w:r>
      <w:proofErr w:type="gramEnd"/>
      <w:r w:rsidRPr="005F4520">
        <w:rPr>
          <w:color w:val="000000"/>
          <w:szCs w:val="22"/>
        </w:rPr>
        <w:t>- tenham mais de 6 (seis) meses de efetivo exercício perante à CONSIGNANTE;</w:t>
      </w:r>
    </w:p>
    <w:p w:rsidR="00913A65" w:rsidRPr="005F4520" w:rsidRDefault="00B70B02">
      <w:pPr>
        <w:pStyle w:val="Commarcadores41"/>
        <w:numPr>
          <w:ilvl w:val="0"/>
          <w:numId w:val="0"/>
        </w:numPr>
        <w:jc w:val="both"/>
        <w:rPr>
          <w:color w:val="000000"/>
          <w:szCs w:val="22"/>
        </w:rPr>
      </w:pPr>
      <w:proofErr w:type="gramStart"/>
      <w:r w:rsidRPr="005F4520">
        <w:rPr>
          <w:color w:val="000000"/>
          <w:szCs w:val="22"/>
        </w:rPr>
        <w:t>b</w:t>
      </w:r>
      <w:proofErr w:type="gramEnd"/>
      <w:r w:rsidRPr="005F4520">
        <w:rPr>
          <w:color w:val="000000"/>
          <w:szCs w:val="22"/>
        </w:rPr>
        <w:t xml:space="preserve">- sejam aposentados por tempo de serviço desde que sua pensão seja paga pelo </w:t>
      </w:r>
      <w:proofErr w:type="spellStart"/>
      <w:r w:rsidRPr="005F4520">
        <w:rPr>
          <w:color w:val="000000"/>
          <w:szCs w:val="22"/>
        </w:rPr>
        <w:t>ex</w:t>
      </w:r>
      <w:proofErr w:type="spellEnd"/>
      <w:r w:rsidRPr="005F4520">
        <w:rPr>
          <w:color w:val="000000"/>
          <w:szCs w:val="22"/>
        </w:rPr>
        <w:t xml:space="preserve"> empregador;</w:t>
      </w:r>
    </w:p>
    <w:p w:rsidR="00913A65" w:rsidRPr="005F4520" w:rsidRDefault="00B70B02">
      <w:pPr>
        <w:pStyle w:val="Commarcadores41"/>
        <w:numPr>
          <w:ilvl w:val="0"/>
          <w:numId w:val="0"/>
        </w:numPr>
        <w:jc w:val="both"/>
        <w:rPr>
          <w:color w:val="000000"/>
          <w:szCs w:val="22"/>
        </w:rPr>
      </w:pPr>
      <w:proofErr w:type="gramStart"/>
      <w:r w:rsidRPr="005F4520">
        <w:rPr>
          <w:color w:val="000000"/>
          <w:szCs w:val="22"/>
        </w:rPr>
        <w:t>c</w:t>
      </w:r>
      <w:proofErr w:type="gramEnd"/>
      <w:r w:rsidRPr="005F4520">
        <w:rPr>
          <w:color w:val="000000"/>
          <w:szCs w:val="22"/>
        </w:rPr>
        <w:t xml:space="preserve">- sejam pensionistas em decorrência de morte do servidor e que seus proventos sejam pagos pelo </w:t>
      </w:r>
      <w:proofErr w:type="spellStart"/>
      <w:r w:rsidRPr="005F4520">
        <w:rPr>
          <w:color w:val="000000"/>
          <w:szCs w:val="22"/>
        </w:rPr>
        <w:t>ex-empregador</w:t>
      </w:r>
      <w:proofErr w:type="spellEnd"/>
      <w:r w:rsidRPr="005F4520">
        <w:rPr>
          <w:color w:val="000000"/>
          <w:szCs w:val="22"/>
        </w:rPr>
        <w:t>;</w:t>
      </w:r>
    </w:p>
    <w:p w:rsidR="00913A65" w:rsidRPr="005F4520" w:rsidRDefault="00B70B02">
      <w:pPr>
        <w:pStyle w:val="Commarcadores41"/>
        <w:numPr>
          <w:ilvl w:val="0"/>
          <w:numId w:val="0"/>
        </w:numPr>
        <w:jc w:val="both"/>
        <w:rPr>
          <w:color w:val="000000"/>
          <w:szCs w:val="22"/>
        </w:rPr>
      </w:pPr>
      <w:proofErr w:type="gramStart"/>
      <w:r w:rsidRPr="005F4520">
        <w:rPr>
          <w:color w:val="000000"/>
          <w:szCs w:val="22"/>
        </w:rPr>
        <w:t>d</w:t>
      </w:r>
      <w:proofErr w:type="gramEnd"/>
      <w:r w:rsidRPr="005F4520">
        <w:rPr>
          <w:color w:val="000000"/>
          <w:szCs w:val="22"/>
        </w:rPr>
        <w:t>- estejam exercendo mandato legislativo, vínculo funcional ou contrato empregatício com duração superior aos prazos de empréstimo;</w:t>
      </w:r>
    </w:p>
    <w:p w:rsidR="00913A65" w:rsidRPr="005F4520" w:rsidRDefault="00B70B02">
      <w:pPr>
        <w:pStyle w:val="Commarcadores41"/>
        <w:numPr>
          <w:ilvl w:val="0"/>
          <w:numId w:val="0"/>
        </w:numPr>
        <w:jc w:val="both"/>
        <w:rPr>
          <w:color w:val="000000"/>
          <w:szCs w:val="22"/>
        </w:rPr>
      </w:pPr>
      <w:proofErr w:type="gramStart"/>
      <w:r w:rsidRPr="005F4520">
        <w:rPr>
          <w:color w:val="000000"/>
          <w:szCs w:val="22"/>
        </w:rPr>
        <w:t>e</w:t>
      </w:r>
      <w:proofErr w:type="gramEnd"/>
      <w:r w:rsidRPr="005F4520">
        <w:rPr>
          <w:color w:val="000000"/>
          <w:szCs w:val="22"/>
        </w:rPr>
        <w:t>- estejam em gozo de licença para tratamento de saúde e recebam rendimentos integrais e pagos pelo empregador; e</w:t>
      </w:r>
    </w:p>
    <w:p w:rsidR="00913A65" w:rsidRPr="005F4520" w:rsidRDefault="00B70B02">
      <w:pPr>
        <w:pStyle w:val="Commarcadores41"/>
        <w:numPr>
          <w:ilvl w:val="0"/>
          <w:numId w:val="0"/>
        </w:numPr>
        <w:jc w:val="both"/>
        <w:rPr>
          <w:color w:val="000000"/>
          <w:szCs w:val="22"/>
        </w:rPr>
      </w:pPr>
      <w:proofErr w:type="gramStart"/>
      <w:r w:rsidRPr="005F4520">
        <w:rPr>
          <w:color w:val="000000"/>
          <w:szCs w:val="22"/>
        </w:rPr>
        <w:t>f</w:t>
      </w:r>
      <w:proofErr w:type="gramEnd"/>
      <w:r w:rsidRPr="005F4520">
        <w:rPr>
          <w:color w:val="000000"/>
          <w:szCs w:val="22"/>
        </w:rPr>
        <w:t>- sejam aprovados pelo comitê de crédito da CONSIGNATÁRIA.</w:t>
      </w:r>
    </w:p>
    <w:p w:rsidR="00913A65" w:rsidRPr="005F4520" w:rsidRDefault="00913A65">
      <w:pPr>
        <w:pStyle w:val="Commarcadores41"/>
        <w:numPr>
          <w:ilvl w:val="0"/>
          <w:numId w:val="0"/>
        </w:numPr>
        <w:jc w:val="both"/>
        <w:rPr>
          <w:color w:val="000000"/>
          <w:szCs w:val="22"/>
        </w:rPr>
      </w:pPr>
    </w:p>
    <w:p w:rsidR="00913A65" w:rsidRPr="005F4520" w:rsidRDefault="00B70B02">
      <w:pPr>
        <w:pStyle w:val="Commarcadores41"/>
        <w:numPr>
          <w:ilvl w:val="0"/>
          <w:numId w:val="0"/>
        </w:numPr>
        <w:jc w:val="both"/>
        <w:rPr>
          <w:b/>
          <w:color w:val="000000"/>
          <w:szCs w:val="22"/>
        </w:rPr>
      </w:pPr>
      <w:r w:rsidRPr="005F4520">
        <w:rPr>
          <w:b/>
          <w:color w:val="000000"/>
          <w:szCs w:val="22"/>
        </w:rPr>
        <w:t>Parágrafo Segundo</w:t>
      </w:r>
    </w:p>
    <w:p w:rsidR="00913A65" w:rsidRPr="005F4520" w:rsidRDefault="00B70B02">
      <w:pPr>
        <w:pStyle w:val="Commarcadores41"/>
        <w:numPr>
          <w:ilvl w:val="0"/>
          <w:numId w:val="0"/>
        </w:numPr>
        <w:jc w:val="both"/>
        <w:rPr>
          <w:color w:val="000000"/>
          <w:szCs w:val="22"/>
        </w:rPr>
      </w:pPr>
      <w:r w:rsidRPr="005F4520">
        <w:rPr>
          <w:color w:val="000000"/>
          <w:szCs w:val="22"/>
        </w:rPr>
        <w:t>São impedidos de contrair operação, os servidores que:</w:t>
      </w:r>
    </w:p>
    <w:p w:rsidR="00913A65" w:rsidRPr="005F4520" w:rsidRDefault="00B70B02">
      <w:pPr>
        <w:pStyle w:val="Commarcadores41"/>
        <w:numPr>
          <w:ilvl w:val="0"/>
          <w:numId w:val="0"/>
        </w:numPr>
        <w:jc w:val="both"/>
        <w:rPr>
          <w:color w:val="000000"/>
          <w:szCs w:val="22"/>
        </w:rPr>
      </w:pPr>
      <w:proofErr w:type="gramStart"/>
      <w:r w:rsidRPr="005F4520">
        <w:rPr>
          <w:color w:val="000000"/>
          <w:szCs w:val="22"/>
        </w:rPr>
        <w:t>a</w:t>
      </w:r>
      <w:proofErr w:type="gramEnd"/>
      <w:r w:rsidRPr="005F4520">
        <w:rPr>
          <w:color w:val="000000"/>
          <w:szCs w:val="22"/>
        </w:rPr>
        <w:t>- trabalhem sob regime de tarefas das comissões ou contratos temporários;</w:t>
      </w:r>
    </w:p>
    <w:p w:rsidR="00913A65" w:rsidRPr="005F4520" w:rsidRDefault="00B70B02">
      <w:pPr>
        <w:pStyle w:val="Commarcadores41"/>
        <w:numPr>
          <w:ilvl w:val="0"/>
          <w:numId w:val="0"/>
        </w:numPr>
        <w:jc w:val="both"/>
        <w:rPr>
          <w:color w:val="000000"/>
          <w:szCs w:val="22"/>
        </w:rPr>
      </w:pPr>
      <w:proofErr w:type="gramStart"/>
      <w:r w:rsidRPr="005F4520">
        <w:rPr>
          <w:color w:val="000000"/>
          <w:szCs w:val="22"/>
        </w:rPr>
        <w:t>b</w:t>
      </w:r>
      <w:proofErr w:type="gramEnd"/>
      <w:r w:rsidRPr="005F4520">
        <w:rPr>
          <w:color w:val="000000"/>
          <w:szCs w:val="22"/>
        </w:rPr>
        <w:t xml:space="preserve">- possuam qualquer débito em atraso junto </w:t>
      </w:r>
      <w:r w:rsidR="005F4520" w:rsidRPr="005F4520">
        <w:rPr>
          <w:color w:val="000000"/>
          <w:szCs w:val="22"/>
        </w:rPr>
        <w:t>à</w:t>
      </w:r>
      <w:r w:rsidRPr="005F4520">
        <w:rPr>
          <w:color w:val="000000"/>
          <w:szCs w:val="22"/>
        </w:rPr>
        <w:t xml:space="preserve"> CONSIGNATÁRIA;</w:t>
      </w:r>
    </w:p>
    <w:p w:rsidR="00913A65" w:rsidRPr="005F4520" w:rsidRDefault="00B70B02">
      <w:pPr>
        <w:pStyle w:val="Commarcadores41"/>
        <w:numPr>
          <w:ilvl w:val="0"/>
          <w:numId w:val="0"/>
        </w:numPr>
        <w:jc w:val="both"/>
        <w:rPr>
          <w:color w:val="000000"/>
          <w:szCs w:val="22"/>
        </w:rPr>
      </w:pPr>
      <w:proofErr w:type="gramStart"/>
      <w:r w:rsidRPr="005F4520">
        <w:rPr>
          <w:color w:val="000000"/>
          <w:szCs w:val="22"/>
        </w:rPr>
        <w:t>c</w:t>
      </w:r>
      <w:proofErr w:type="gramEnd"/>
      <w:r w:rsidRPr="005F4520">
        <w:rPr>
          <w:color w:val="000000"/>
          <w:szCs w:val="22"/>
        </w:rPr>
        <w:t>- estejam respondendo a processo administrativo ou sindicância;</w:t>
      </w:r>
    </w:p>
    <w:p w:rsidR="00913A65" w:rsidRPr="005F4520" w:rsidRDefault="00B70B02">
      <w:pPr>
        <w:pStyle w:val="Commarcadores41"/>
        <w:numPr>
          <w:ilvl w:val="0"/>
          <w:numId w:val="0"/>
        </w:numPr>
        <w:jc w:val="both"/>
        <w:rPr>
          <w:color w:val="000000"/>
          <w:szCs w:val="22"/>
        </w:rPr>
      </w:pPr>
      <w:proofErr w:type="gramStart"/>
      <w:r w:rsidRPr="005F4520">
        <w:rPr>
          <w:color w:val="000000"/>
          <w:szCs w:val="22"/>
        </w:rPr>
        <w:t>d</w:t>
      </w:r>
      <w:proofErr w:type="gramEnd"/>
      <w:r w:rsidRPr="005F4520">
        <w:rPr>
          <w:color w:val="000000"/>
          <w:szCs w:val="22"/>
        </w:rPr>
        <w:t>- estejam respondendo a processo judicial em que a discussão seja atinente à sua permanência como servidor; e</w:t>
      </w:r>
    </w:p>
    <w:p w:rsidR="00913A65" w:rsidRPr="005F4520" w:rsidRDefault="00B70B02">
      <w:pPr>
        <w:pStyle w:val="Commarcadores41"/>
        <w:numPr>
          <w:ilvl w:val="0"/>
          <w:numId w:val="0"/>
        </w:numPr>
        <w:jc w:val="both"/>
        <w:rPr>
          <w:color w:val="000000"/>
          <w:szCs w:val="22"/>
        </w:rPr>
      </w:pPr>
      <w:proofErr w:type="gramStart"/>
      <w:r w:rsidRPr="005F4520">
        <w:rPr>
          <w:color w:val="000000"/>
          <w:szCs w:val="22"/>
        </w:rPr>
        <w:t>e</w:t>
      </w:r>
      <w:proofErr w:type="gramEnd"/>
      <w:r w:rsidRPr="005F4520">
        <w:rPr>
          <w:color w:val="000000"/>
          <w:szCs w:val="22"/>
        </w:rPr>
        <w:t>- estejam licenciados, afastados, cedidos ou em disponibilidade, cujos proventos não sejam pagos pela CONSIGNANTE ou exonerados.</w:t>
      </w:r>
    </w:p>
    <w:p w:rsidR="00913A65" w:rsidRPr="005F4520" w:rsidRDefault="00913A65">
      <w:pPr>
        <w:pStyle w:val="Commarcadores41"/>
        <w:numPr>
          <w:ilvl w:val="0"/>
          <w:numId w:val="0"/>
        </w:numPr>
        <w:jc w:val="both"/>
        <w:rPr>
          <w:b/>
          <w:color w:val="000000"/>
          <w:szCs w:val="22"/>
          <w:u w:val="single"/>
        </w:rPr>
      </w:pPr>
    </w:p>
    <w:p w:rsidR="00913A65" w:rsidRPr="005F4520" w:rsidRDefault="00B70B02">
      <w:pPr>
        <w:pStyle w:val="Commarcadores41"/>
        <w:numPr>
          <w:ilvl w:val="0"/>
          <w:numId w:val="0"/>
        </w:numPr>
        <w:jc w:val="both"/>
        <w:rPr>
          <w:b/>
          <w:color w:val="000000"/>
          <w:szCs w:val="22"/>
          <w:u w:val="single"/>
        </w:rPr>
      </w:pPr>
      <w:r w:rsidRPr="005F4520">
        <w:rPr>
          <w:b/>
          <w:color w:val="000000"/>
          <w:szCs w:val="22"/>
          <w:u w:val="single"/>
        </w:rPr>
        <w:t>CLÁUSULA TERCEIRA – OBRIGAÇÕES DA INSTITUIÇÃO CONSIGNATÁRIA</w:t>
      </w:r>
    </w:p>
    <w:p w:rsidR="00913A65" w:rsidRPr="005F4520" w:rsidRDefault="00913A65">
      <w:pPr>
        <w:pStyle w:val="Commarcadores41"/>
        <w:numPr>
          <w:ilvl w:val="0"/>
          <w:numId w:val="0"/>
        </w:numPr>
        <w:jc w:val="both"/>
        <w:rPr>
          <w:b/>
          <w:color w:val="000000"/>
          <w:szCs w:val="22"/>
          <w:u w:val="single"/>
        </w:rPr>
      </w:pPr>
    </w:p>
    <w:p w:rsidR="00913A65" w:rsidRPr="005F4520" w:rsidRDefault="00B70B02">
      <w:pPr>
        <w:pStyle w:val="Commarcadores41"/>
        <w:numPr>
          <w:ilvl w:val="0"/>
          <w:numId w:val="0"/>
        </w:numPr>
        <w:ind w:left="-45"/>
        <w:jc w:val="both"/>
        <w:rPr>
          <w:color w:val="000000"/>
          <w:szCs w:val="22"/>
        </w:rPr>
      </w:pPr>
      <w:r w:rsidRPr="005F4520">
        <w:rPr>
          <w:color w:val="000000"/>
          <w:szCs w:val="22"/>
        </w:rPr>
        <w:t>3. São obrigações da CONSIGNATÁRIA:</w:t>
      </w:r>
    </w:p>
    <w:p w:rsidR="00913A65" w:rsidRPr="005F4520" w:rsidRDefault="00B70B02">
      <w:pPr>
        <w:pStyle w:val="Standard"/>
        <w:numPr>
          <w:ilvl w:val="0"/>
          <w:numId w:val="7"/>
        </w:numPr>
        <w:tabs>
          <w:tab w:val="left" w:pos="978"/>
        </w:tabs>
        <w:ind w:left="-45"/>
        <w:jc w:val="both"/>
        <w:rPr>
          <w:rFonts w:ascii="Arial" w:hAnsi="Arial" w:cs="Arial"/>
          <w:color w:val="000000"/>
          <w:sz w:val="22"/>
          <w:szCs w:val="22"/>
        </w:rPr>
      </w:pPr>
      <w:r w:rsidRPr="005F4520">
        <w:rPr>
          <w:rFonts w:ascii="Arial" w:hAnsi="Arial" w:cs="Arial"/>
          <w:color w:val="000000"/>
          <w:sz w:val="22"/>
          <w:szCs w:val="22"/>
        </w:rPr>
        <w:t>Apresentar e divulgar o produto objeto do presente convênio àqueles mencionados no parágrafo primeiro da cláusula segunda;</w:t>
      </w:r>
    </w:p>
    <w:p w:rsidR="00913A65" w:rsidRPr="005F4520" w:rsidRDefault="00B70B02">
      <w:pPr>
        <w:pStyle w:val="Standard"/>
        <w:numPr>
          <w:ilvl w:val="0"/>
          <w:numId w:val="4"/>
        </w:numPr>
        <w:tabs>
          <w:tab w:val="left" w:pos="978"/>
        </w:tabs>
        <w:ind w:left="-45"/>
        <w:jc w:val="both"/>
        <w:rPr>
          <w:rFonts w:ascii="Arial" w:hAnsi="Arial" w:cs="Arial"/>
          <w:color w:val="000000"/>
          <w:sz w:val="22"/>
          <w:szCs w:val="22"/>
        </w:rPr>
      </w:pPr>
      <w:r w:rsidRPr="005F4520">
        <w:rPr>
          <w:rFonts w:ascii="Arial" w:hAnsi="Arial" w:cs="Arial"/>
          <w:color w:val="000000"/>
          <w:sz w:val="22"/>
          <w:szCs w:val="22"/>
        </w:rPr>
        <w:t>Prestar todas as informações necessárias aos FINANCIADOS e orientá-los com relação à formalização da concessão de empréstimo com consignação em folha de pagamento;</w:t>
      </w:r>
    </w:p>
    <w:p w:rsidR="00913A65" w:rsidRPr="005F4520" w:rsidRDefault="00B70B02">
      <w:pPr>
        <w:pStyle w:val="Standard"/>
        <w:numPr>
          <w:ilvl w:val="0"/>
          <w:numId w:val="4"/>
        </w:numPr>
        <w:tabs>
          <w:tab w:val="left" w:pos="978"/>
        </w:tabs>
        <w:ind w:left="-45"/>
        <w:jc w:val="both"/>
        <w:rPr>
          <w:rFonts w:ascii="Arial" w:hAnsi="Arial" w:cs="Arial"/>
          <w:color w:val="000000"/>
          <w:sz w:val="22"/>
          <w:szCs w:val="22"/>
        </w:rPr>
      </w:pPr>
      <w:r w:rsidRPr="005F4520">
        <w:rPr>
          <w:rFonts w:ascii="Arial" w:hAnsi="Arial" w:cs="Arial"/>
          <w:color w:val="000000"/>
          <w:sz w:val="22"/>
          <w:szCs w:val="22"/>
        </w:rPr>
        <w:t>Conferir e verificar a autenticidade dos documentos apresentados pelos FINANCIADOS;</w:t>
      </w:r>
    </w:p>
    <w:p w:rsidR="00913A65" w:rsidRPr="005F4520" w:rsidRDefault="00B70B02">
      <w:pPr>
        <w:pStyle w:val="Standard"/>
        <w:numPr>
          <w:ilvl w:val="0"/>
          <w:numId w:val="4"/>
        </w:numPr>
        <w:tabs>
          <w:tab w:val="left" w:pos="978"/>
        </w:tabs>
        <w:ind w:left="-45"/>
        <w:jc w:val="both"/>
        <w:rPr>
          <w:rFonts w:ascii="Arial" w:hAnsi="Arial" w:cs="Arial"/>
          <w:color w:val="000000"/>
          <w:sz w:val="22"/>
          <w:szCs w:val="22"/>
        </w:rPr>
      </w:pPr>
      <w:r w:rsidRPr="005F4520">
        <w:rPr>
          <w:rFonts w:ascii="Arial" w:hAnsi="Arial" w:cs="Arial"/>
          <w:color w:val="000000"/>
          <w:sz w:val="22"/>
          <w:szCs w:val="22"/>
        </w:rPr>
        <w:t>Formalizar a Cédula de Crédito Bancário, com o seu correto preenchimento, conferência e coleta de assinaturas;</w:t>
      </w:r>
    </w:p>
    <w:p w:rsidR="00913A65" w:rsidRPr="005F4520" w:rsidRDefault="00B70B02">
      <w:pPr>
        <w:pStyle w:val="Standard"/>
        <w:numPr>
          <w:ilvl w:val="0"/>
          <w:numId w:val="4"/>
        </w:numPr>
        <w:ind w:left="-45"/>
        <w:jc w:val="both"/>
        <w:rPr>
          <w:rFonts w:ascii="Arial" w:hAnsi="Arial" w:cs="Arial"/>
          <w:color w:val="000000"/>
          <w:sz w:val="22"/>
          <w:szCs w:val="22"/>
        </w:rPr>
      </w:pPr>
      <w:r w:rsidRPr="005F4520">
        <w:rPr>
          <w:rFonts w:ascii="Arial" w:hAnsi="Arial" w:cs="Arial"/>
          <w:color w:val="000000"/>
          <w:sz w:val="22"/>
          <w:szCs w:val="22"/>
        </w:rPr>
        <w:t>Analisar e aprovar o limite de crédito para cada FINANCIADO e, quando for o caso, o empréstimo, com base nos dados fornecidos pela CONSIGNANTE;</w:t>
      </w:r>
    </w:p>
    <w:p w:rsidR="00913A65" w:rsidRPr="005F4520" w:rsidRDefault="00B70B02">
      <w:pPr>
        <w:pStyle w:val="Standard"/>
        <w:numPr>
          <w:ilvl w:val="0"/>
          <w:numId w:val="4"/>
        </w:numPr>
        <w:tabs>
          <w:tab w:val="left" w:pos="978"/>
        </w:tabs>
        <w:ind w:left="-45"/>
        <w:jc w:val="both"/>
        <w:rPr>
          <w:rFonts w:ascii="Arial" w:hAnsi="Arial" w:cs="Arial"/>
          <w:color w:val="000000"/>
          <w:sz w:val="22"/>
          <w:szCs w:val="22"/>
        </w:rPr>
      </w:pPr>
      <w:r w:rsidRPr="005F4520">
        <w:rPr>
          <w:rFonts w:ascii="Arial" w:hAnsi="Arial" w:cs="Arial"/>
          <w:color w:val="000000"/>
          <w:sz w:val="22"/>
          <w:szCs w:val="22"/>
        </w:rPr>
        <w:lastRenderedPageBreak/>
        <w:t>Encaminhar à CONSIGNANTE, até o dia 20 (vinte) de cada mês, arquivo analítico em “layout” previamente acertado, contendo os valores das prestações dos FINANCIADOS, para que ela promova os respectivos descontos em folha salarial dos servidores;</w:t>
      </w:r>
    </w:p>
    <w:p w:rsidR="00913A65" w:rsidRPr="005F4520" w:rsidRDefault="00B70B02">
      <w:pPr>
        <w:pStyle w:val="Standard"/>
        <w:numPr>
          <w:ilvl w:val="0"/>
          <w:numId w:val="4"/>
        </w:numPr>
        <w:tabs>
          <w:tab w:val="left" w:pos="978"/>
        </w:tabs>
        <w:ind w:left="-45"/>
        <w:jc w:val="both"/>
        <w:rPr>
          <w:rFonts w:ascii="Arial" w:hAnsi="Arial" w:cs="Arial"/>
          <w:sz w:val="22"/>
          <w:szCs w:val="22"/>
        </w:rPr>
      </w:pPr>
      <w:r w:rsidRPr="005F4520">
        <w:rPr>
          <w:rFonts w:ascii="Arial" w:hAnsi="Arial" w:cs="Arial"/>
          <w:color w:val="000000"/>
          <w:sz w:val="22"/>
          <w:szCs w:val="22"/>
        </w:rPr>
        <w:t xml:space="preserve"> Cumprir, durante o prazo deste instrumento, inclusive no período de aviso prévio, todas as suas disposições;</w:t>
      </w:r>
    </w:p>
    <w:p w:rsidR="00913A65" w:rsidRPr="005F4520" w:rsidRDefault="00B70B02">
      <w:pPr>
        <w:pStyle w:val="Standard"/>
        <w:numPr>
          <w:ilvl w:val="0"/>
          <w:numId w:val="4"/>
        </w:numPr>
        <w:tabs>
          <w:tab w:val="left" w:pos="1113"/>
        </w:tabs>
        <w:jc w:val="both"/>
        <w:rPr>
          <w:rFonts w:ascii="Arial" w:hAnsi="Arial" w:cs="Arial"/>
          <w:sz w:val="22"/>
          <w:szCs w:val="22"/>
        </w:rPr>
      </w:pPr>
      <w:r w:rsidRPr="005F4520">
        <w:rPr>
          <w:rFonts w:ascii="Arial" w:hAnsi="Arial" w:cs="Arial"/>
          <w:color w:val="000000"/>
          <w:sz w:val="22"/>
          <w:szCs w:val="22"/>
        </w:rPr>
        <w:t>Desenvolver seus melhores esforços no sentido de incorporar novas tecnologias que permitam trazer benefícios operacionais para efeito de cumprimento do presente convênio;</w:t>
      </w:r>
    </w:p>
    <w:p w:rsidR="00913A65" w:rsidRPr="005F4520" w:rsidRDefault="00B70B02">
      <w:pPr>
        <w:pStyle w:val="Standard"/>
        <w:numPr>
          <w:ilvl w:val="0"/>
          <w:numId w:val="4"/>
        </w:numPr>
        <w:tabs>
          <w:tab w:val="left" w:pos="1113"/>
        </w:tabs>
        <w:jc w:val="both"/>
        <w:rPr>
          <w:rFonts w:ascii="Arial" w:hAnsi="Arial" w:cs="Arial"/>
          <w:sz w:val="22"/>
          <w:szCs w:val="22"/>
        </w:rPr>
      </w:pPr>
      <w:r w:rsidRPr="005F4520">
        <w:rPr>
          <w:rFonts w:ascii="Arial" w:hAnsi="Arial" w:cs="Arial"/>
          <w:color w:val="000000"/>
          <w:sz w:val="22"/>
          <w:szCs w:val="22"/>
        </w:rPr>
        <w:t>Regulamentar os procedimentos operacionais por meio de cartas ou informativos remetidos à CONSIGNANTE ou aditando o presente instrumento sempre que necessário;</w:t>
      </w:r>
    </w:p>
    <w:p w:rsidR="00913A65" w:rsidRPr="005F4520" w:rsidRDefault="00B70B02">
      <w:pPr>
        <w:pStyle w:val="Standard"/>
        <w:numPr>
          <w:ilvl w:val="0"/>
          <w:numId w:val="4"/>
        </w:numPr>
        <w:tabs>
          <w:tab w:val="left" w:pos="1113"/>
        </w:tabs>
        <w:jc w:val="both"/>
        <w:rPr>
          <w:rFonts w:ascii="Arial" w:hAnsi="Arial" w:cs="Arial"/>
          <w:sz w:val="22"/>
          <w:szCs w:val="22"/>
        </w:rPr>
      </w:pPr>
      <w:r w:rsidRPr="005F4520">
        <w:rPr>
          <w:rFonts w:ascii="Arial" w:hAnsi="Arial" w:cs="Arial"/>
          <w:color w:val="000000"/>
          <w:sz w:val="22"/>
          <w:szCs w:val="22"/>
        </w:rPr>
        <w:t xml:space="preserve"> Informar a CONSIGNANTE sobre a liquidação antecipada do empréstimo para baixa nos valores consignados do FINANCIADO;</w:t>
      </w:r>
    </w:p>
    <w:p w:rsidR="00913A65" w:rsidRPr="005F4520" w:rsidRDefault="00B70B02">
      <w:pPr>
        <w:pStyle w:val="Standard"/>
        <w:numPr>
          <w:ilvl w:val="0"/>
          <w:numId w:val="4"/>
        </w:numPr>
        <w:tabs>
          <w:tab w:val="left" w:pos="1113"/>
        </w:tabs>
        <w:jc w:val="both"/>
        <w:rPr>
          <w:rFonts w:ascii="Arial" w:hAnsi="Arial" w:cs="Arial"/>
          <w:sz w:val="22"/>
          <w:szCs w:val="22"/>
        </w:rPr>
      </w:pPr>
      <w:r w:rsidRPr="005F4520">
        <w:rPr>
          <w:rFonts w:ascii="Arial" w:hAnsi="Arial" w:cs="Arial"/>
          <w:color w:val="000000"/>
          <w:sz w:val="22"/>
          <w:szCs w:val="22"/>
        </w:rPr>
        <w:t xml:space="preserve"> Analisar a operação e efetuar o enquadramento de acordo com a margem consignável do FINANCIADO;</w:t>
      </w:r>
    </w:p>
    <w:p w:rsidR="00913A65" w:rsidRPr="005F4520" w:rsidRDefault="00B70B02">
      <w:pPr>
        <w:pStyle w:val="Standard"/>
        <w:numPr>
          <w:ilvl w:val="0"/>
          <w:numId w:val="4"/>
        </w:numPr>
        <w:tabs>
          <w:tab w:val="left" w:pos="1113"/>
        </w:tabs>
        <w:jc w:val="both"/>
        <w:rPr>
          <w:rFonts w:ascii="Arial" w:hAnsi="Arial" w:cs="Arial"/>
          <w:color w:val="000000"/>
          <w:sz w:val="22"/>
          <w:szCs w:val="22"/>
        </w:rPr>
      </w:pPr>
      <w:r w:rsidRPr="005F4520">
        <w:rPr>
          <w:rFonts w:ascii="Arial" w:hAnsi="Arial" w:cs="Arial"/>
          <w:color w:val="000000"/>
          <w:sz w:val="22"/>
          <w:szCs w:val="22"/>
        </w:rPr>
        <w:t>Efetuar o recebimento e a liquidação antecipada da Cédula de Crédito Bancário do FINANCIADO, quando por este solicitado;</w:t>
      </w:r>
    </w:p>
    <w:p w:rsidR="00913A65" w:rsidRPr="005F4520" w:rsidRDefault="00B70B02">
      <w:pPr>
        <w:pStyle w:val="Standard"/>
        <w:numPr>
          <w:ilvl w:val="0"/>
          <w:numId w:val="4"/>
        </w:numPr>
        <w:tabs>
          <w:tab w:val="left" w:pos="1113"/>
        </w:tabs>
        <w:jc w:val="both"/>
        <w:rPr>
          <w:rFonts w:ascii="Arial" w:hAnsi="Arial" w:cs="Arial"/>
          <w:sz w:val="22"/>
          <w:szCs w:val="22"/>
        </w:rPr>
      </w:pPr>
      <w:r w:rsidRPr="005F4520">
        <w:rPr>
          <w:rFonts w:ascii="Arial" w:hAnsi="Arial" w:cs="Arial"/>
          <w:color w:val="000000"/>
          <w:sz w:val="22"/>
          <w:szCs w:val="22"/>
        </w:rPr>
        <w:t xml:space="preserve"> Receber da CONSIGNANTE os valores referentes à retenção feita na folha de pagamento dos FINANCIADOS, de acordo com os contratos firmados entre o FINANCIADO e a CONSIGNATÁRIA.</w:t>
      </w:r>
    </w:p>
    <w:p w:rsidR="00913A65" w:rsidRPr="005F4520" w:rsidRDefault="00B70B02">
      <w:pPr>
        <w:pStyle w:val="Ttulo6"/>
        <w:rPr>
          <w:rFonts w:ascii="Arial" w:hAnsi="Arial" w:cs="Arial"/>
          <w:color w:val="000000"/>
          <w:u w:val="single"/>
        </w:rPr>
      </w:pPr>
      <w:r w:rsidRPr="005F4520">
        <w:rPr>
          <w:rFonts w:ascii="Arial" w:hAnsi="Arial" w:cs="Arial"/>
          <w:color w:val="000000"/>
          <w:u w:val="single"/>
        </w:rPr>
        <w:t>CLÁUSULA QUARTA – OBRIGAÇÕES DA CONSIGNANTE</w:t>
      </w:r>
    </w:p>
    <w:p w:rsidR="00913A65" w:rsidRPr="005F4520" w:rsidRDefault="00913A65">
      <w:pPr>
        <w:pStyle w:val="Standard"/>
        <w:rPr>
          <w:rFonts w:ascii="Arial" w:hAnsi="Arial" w:cs="Arial"/>
          <w:color w:val="000000"/>
          <w:sz w:val="22"/>
          <w:szCs w:val="22"/>
        </w:rPr>
      </w:pPr>
    </w:p>
    <w:p w:rsidR="00913A65" w:rsidRPr="005F4520" w:rsidRDefault="00B70B02">
      <w:pPr>
        <w:pStyle w:val="Standard"/>
        <w:jc w:val="both"/>
        <w:rPr>
          <w:rFonts w:ascii="Arial" w:hAnsi="Arial" w:cs="Arial"/>
          <w:color w:val="000000"/>
          <w:sz w:val="22"/>
          <w:szCs w:val="22"/>
        </w:rPr>
      </w:pPr>
      <w:r w:rsidRPr="005F4520">
        <w:rPr>
          <w:rFonts w:ascii="Arial" w:hAnsi="Arial" w:cs="Arial"/>
          <w:color w:val="000000"/>
          <w:sz w:val="22"/>
          <w:szCs w:val="22"/>
        </w:rPr>
        <w:t>4. São obrigações da CONSIGNANTE:</w:t>
      </w:r>
    </w:p>
    <w:p w:rsidR="00913A65" w:rsidRPr="005F4520" w:rsidRDefault="00B70B02">
      <w:pPr>
        <w:pStyle w:val="Standard"/>
        <w:numPr>
          <w:ilvl w:val="0"/>
          <w:numId w:val="8"/>
        </w:numPr>
        <w:jc w:val="both"/>
        <w:rPr>
          <w:rFonts w:ascii="Arial" w:hAnsi="Arial" w:cs="Arial"/>
          <w:color w:val="000000"/>
          <w:sz w:val="22"/>
          <w:szCs w:val="22"/>
        </w:rPr>
      </w:pPr>
      <w:r w:rsidRPr="005F4520">
        <w:rPr>
          <w:rFonts w:ascii="Arial" w:hAnsi="Arial" w:cs="Arial"/>
          <w:color w:val="000000"/>
          <w:sz w:val="22"/>
          <w:szCs w:val="22"/>
        </w:rPr>
        <w:t>Disponibilizar para a CONSIGNATÁRIA, no prazo de 10 dias, a base de dados contendo informações de todos os FINANCIADOS, necessária à liberação do crédito;</w:t>
      </w:r>
    </w:p>
    <w:p w:rsidR="00913A65" w:rsidRPr="005F4520" w:rsidRDefault="00B70B02">
      <w:pPr>
        <w:pStyle w:val="Standard"/>
        <w:numPr>
          <w:ilvl w:val="0"/>
          <w:numId w:val="5"/>
        </w:numPr>
        <w:jc w:val="both"/>
        <w:rPr>
          <w:rFonts w:ascii="Arial" w:hAnsi="Arial" w:cs="Arial"/>
          <w:color w:val="000000"/>
          <w:sz w:val="22"/>
          <w:szCs w:val="22"/>
        </w:rPr>
      </w:pPr>
      <w:r w:rsidRPr="005F4520">
        <w:rPr>
          <w:rFonts w:ascii="Arial" w:hAnsi="Arial" w:cs="Arial"/>
          <w:color w:val="000000"/>
          <w:sz w:val="22"/>
          <w:szCs w:val="22"/>
        </w:rPr>
        <w:t>Informar aos FINANCIADOS no demonstrativo de seus rendimentos, de forma discriminada, o valor da parcela mensal decorrente das amortizações do empréstimo concedido;</w:t>
      </w:r>
    </w:p>
    <w:p w:rsidR="00913A65" w:rsidRPr="005F4520" w:rsidRDefault="00B70B02">
      <w:pPr>
        <w:pStyle w:val="Standard"/>
        <w:numPr>
          <w:ilvl w:val="0"/>
          <w:numId w:val="5"/>
        </w:numPr>
        <w:jc w:val="both"/>
        <w:rPr>
          <w:rFonts w:ascii="Arial" w:hAnsi="Arial" w:cs="Arial"/>
          <w:color w:val="000000"/>
          <w:sz w:val="22"/>
          <w:szCs w:val="22"/>
        </w:rPr>
      </w:pPr>
      <w:r w:rsidRPr="005F4520">
        <w:rPr>
          <w:rFonts w:ascii="Arial" w:hAnsi="Arial" w:cs="Arial"/>
          <w:color w:val="000000"/>
          <w:sz w:val="22"/>
          <w:szCs w:val="22"/>
        </w:rPr>
        <w:t>Realizar o desconto na folha salarial dos FINANCIADOS, correspondente ao pagamento da respectiva parcela mensal, a partir do arquivo gerado pela CONSIGNATÁRIA e efetuar o repasse do valor descontado à CONSIGNATÁRIA, até o 10º dia útil, após a data do pagamento;</w:t>
      </w:r>
    </w:p>
    <w:p w:rsidR="00913A65" w:rsidRPr="005F4520" w:rsidRDefault="00B70B02">
      <w:pPr>
        <w:pStyle w:val="Standard"/>
        <w:numPr>
          <w:ilvl w:val="0"/>
          <w:numId w:val="5"/>
        </w:numPr>
        <w:tabs>
          <w:tab w:val="left" w:pos="1113"/>
        </w:tabs>
        <w:jc w:val="both"/>
        <w:rPr>
          <w:rFonts w:ascii="Arial" w:hAnsi="Arial" w:cs="Arial"/>
          <w:color w:val="000000"/>
          <w:sz w:val="22"/>
          <w:szCs w:val="22"/>
        </w:rPr>
      </w:pPr>
      <w:r w:rsidRPr="005F4520">
        <w:rPr>
          <w:rFonts w:ascii="Arial" w:hAnsi="Arial" w:cs="Arial"/>
          <w:color w:val="000000"/>
          <w:sz w:val="22"/>
          <w:szCs w:val="22"/>
        </w:rPr>
        <w:t>Responder pela exatidão das informações prestadas sobre os FINANCIADOS à CONSIGNATÁRIA, especialmente sobre a margem consignável autorizada, respeitando o limite máximo previsto pela Lei nº. 10.820, de 17 de dezembro de 2003;</w:t>
      </w:r>
    </w:p>
    <w:p w:rsidR="00913A65" w:rsidRPr="005F4520" w:rsidRDefault="00B70B02">
      <w:pPr>
        <w:pStyle w:val="Standard"/>
        <w:numPr>
          <w:ilvl w:val="0"/>
          <w:numId w:val="5"/>
        </w:numPr>
        <w:tabs>
          <w:tab w:val="left" w:pos="1113"/>
        </w:tabs>
        <w:jc w:val="both"/>
        <w:rPr>
          <w:rFonts w:ascii="Arial" w:hAnsi="Arial" w:cs="Arial"/>
          <w:color w:val="000000"/>
          <w:sz w:val="22"/>
          <w:szCs w:val="22"/>
        </w:rPr>
      </w:pPr>
      <w:r w:rsidRPr="005F4520">
        <w:rPr>
          <w:rFonts w:ascii="Arial" w:hAnsi="Arial" w:cs="Arial"/>
          <w:color w:val="000000"/>
          <w:sz w:val="22"/>
          <w:szCs w:val="22"/>
        </w:rPr>
        <w:t>Efetuar a confirmação em modelo específico, fornecido pela CONSIGNATÁRIA, do desconto das parcelas dos empréstimos contraídos pelos FINANCIADOS, conforme estipulado pela Lei nº 10.820, de 17 de dezembro de 2003;</w:t>
      </w:r>
    </w:p>
    <w:p w:rsidR="00913A65" w:rsidRPr="005F4520" w:rsidRDefault="00B70B02">
      <w:pPr>
        <w:pStyle w:val="Standard"/>
        <w:numPr>
          <w:ilvl w:val="0"/>
          <w:numId w:val="5"/>
        </w:numPr>
        <w:tabs>
          <w:tab w:val="left" w:pos="1113"/>
        </w:tabs>
        <w:jc w:val="both"/>
        <w:rPr>
          <w:rFonts w:ascii="Arial" w:hAnsi="Arial" w:cs="Arial"/>
          <w:color w:val="000000"/>
          <w:sz w:val="22"/>
          <w:szCs w:val="22"/>
        </w:rPr>
      </w:pPr>
      <w:r w:rsidRPr="005F4520">
        <w:rPr>
          <w:rFonts w:ascii="Arial" w:hAnsi="Arial" w:cs="Arial"/>
          <w:color w:val="000000"/>
          <w:sz w:val="22"/>
          <w:szCs w:val="22"/>
        </w:rPr>
        <w:t>Permitir à CONSIGNATÁRIA ou a seu representante o acesso às suas dependências para fins de auditoria no que se refere ao objeto desse convênio;</w:t>
      </w:r>
    </w:p>
    <w:p w:rsidR="00913A65" w:rsidRPr="005F4520" w:rsidRDefault="00B70B02">
      <w:pPr>
        <w:pStyle w:val="Standard"/>
        <w:numPr>
          <w:ilvl w:val="0"/>
          <w:numId w:val="5"/>
        </w:numPr>
        <w:tabs>
          <w:tab w:val="left" w:pos="1113"/>
        </w:tabs>
        <w:jc w:val="both"/>
        <w:rPr>
          <w:rFonts w:ascii="Arial" w:hAnsi="Arial" w:cs="Arial"/>
          <w:color w:val="000000"/>
          <w:sz w:val="22"/>
          <w:szCs w:val="22"/>
        </w:rPr>
      </w:pPr>
      <w:r w:rsidRPr="005F4520">
        <w:rPr>
          <w:rFonts w:ascii="Arial" w:hAnsi="Arial" w:cs="Arial"/>
          <w:color w:val="000000"/>
          <w:sz w:val="22"/>
          <w:szCs w:val="22"/>
        </w:rPr>
        <w:t>Arcar com eventuais prejuízos causados à CONSIGNATÁRIA, por informações que levem a concessão de empréstimos superiores à margem consignável prevista em lei.</w:t>
      </w:r>
    </w:p>
    <w:p w:rsidR="00913A65" w:rsidRPr="005F4520" w:rsidRDefault="00B70B02">
      <w:pPr>
        <w:pStyle w:val="Standard"/>
        <w:numPr>
          <w:ilvl w:val="0"/>
          <w:numId w:val="5"/>
        </w:numPr>
        <w:tabs>
          <w:tab w:val="left" w:pos="1113"/>
        </w:tabs>
        <w:jc w:val="both"/>
        <w:rPr>
          <w:rFonts w:ascii="Arial" w:hAnsi="Arial" w:cs="Arial"/>
          <w:color w:val="000000"/>
          <w:sz w:val="22"/>
          <w:szCs w:val="22"/>
        </w:rPr>
      </w:pPr>
      <w:r w:rsidRPr="005F4520">
        <w:rPr>
          <w:rFonts w:ascii="Arial" w:hAnsi="Arial" w:cs="Arial"/>
          <w:color w:val="000000"/>
          <w:sz w:val="22"/>
          <w:szCs w:val="22"/>
        </w:rPr>
        <w:lastRenderedPageBreak/>
        <w:t>Informar qualquer alteração no cargo do FINANCIADO que implique em alteração do valor de sua remuneração.</w:t>
      </w:r>
    </w:p>
    <w:p w:rsidR="00075842" w:rsidRPr="005F4520" w:rsidRDefault="00075842" w:rsidP="00075842">
      <w:pPr>
        <w:pStyle w:val="Standard"/>
        <w:tabs>
          <w:tab w:val="left" w:pos="1113"/>
        </w:tabs>
        <w:jc w:val="both"/>
        <w:rPr>
          <w:rFonts w:ascii="Arial" w:hAnsi="Arial" w:cs="Arial"/>
          <w:color w:val="000000"/>
          <w:sz w:val="22"/>
          <w:szCs w:val="22"/>
        </w:rPr>
      </w:pPr>
    </w:p>
    <w:p w:rsidR="00913A65" w:rsidRPr="005F4520" w:rsidRDefault="00B70B02">
      <w:pPr>
        <w:pStyle w:val="Standard"/>
        <w:tabs>
          <w:tab w:val="left" w:pos="1113"/>
        </w:tabs>
        <w:jc w:val="both"/>
        <w:rPr>
          <w:rFonts w:ascii="Arial" w:hAnsi="Arial" w:cs="Arial"/>
          <w:b/>
          <w:bCs/>
          <w:color w:val="000000"/>
          <w:sz w:val="22"/>
          <w:szCs w:val="22"/>
          <w:u w:val="single"/>
        </w:rPr>
      </w:pPr>
      <w:r w:rsidRPr="005F4520">
        <w:rPr>
          <w:rFonts w:ascii="Arial" w:hAnsi="Arial" w:cs="Arial"/>
          <w:b/>
          <w:bCs/>
          <w:color w:val="000000"/>
          <w:sz w:val="22"/>
          <w:szCs w:val="22"/>
          <w:u w:val="single"/>
        </w:rPr>
        <w:t>CLÁUSULA QUINTA – DO REPASSE DOS RECURSOS</w:t>
      </w:r>
    </w:p>
    <w:p w:rsidR="00075842" w:rsidRPr="005F4520" w:rsidRDefault="00075842">
      <w:pPr>
        <w:pStyle w:val="Ttulo3"/>
        <w:tabs>
          <w:tab w:val="left" w:pos="317"/>
        </w:tabs>
        <w:jc w:val="both"/>
        <w:rPr>
          <w:rFonts w:ascii="Arial" w:hAnsi="Arial" w:cs="Arial"/>
          <w:b w:val="0"/>
          <w:color w:val="000000"/>
          <w:sz w:val="22"/>
          <w:szCs w:val="22"/>
          <w:lang w:val="pt-PT"/>
        </w:rPr>
      </w:pPr>
    </w:p>
    <w:p w:rsidR="00913A65" w:rsidRPr="005F4520" w:rsidRDefault="00B70B02">
      <w:pPr>
        <w:pStyle w:val="Ttulo3"/>
        <w:tabs>
          <w:tab w:val="left" w:pos="317"/>
        </w:tabs>
        <w:jc w:val="both"/>
        <w:rPr>
          <w:rFonts w:ascii="Arial" w:hAnsi="Arial" w:cs="Arial"/>
          <w:b w:val="0"/>
          <w:color w:val="000000"/>
          <w:sz w:val="22"/>
          <w:szCs w:val="22"/>
          <w:lang w:val="pt-PT"/>
        </w:rPr>
      </w:pPr>
      <w:r w:rsidRPr="005F4520">
        <w:rPr>
          <w:rFonts w:ascii="Arial" w:hAnsi="Arial" w:cs="Arial"/>
          <w:b w:val="0"/>
          <w:color w:val="000000"/>
          <w:sz w:val="22"/>
          <w:szCs w:val="22"/>
          <w:lang w:val="pt-PT"/>
        </w:rPr>
        <w:t xml:space="preserve">5. Havendo destituição do </w:t>
      </w:r>
      <w:r w:rsidRPr="005F4520">
        <w:rPr>
          <w:rFonts w:ascii="Arial" w:hAnsi="Arial" w:cs="Arial"/>
          <w:b w:val="0"/>
          <w:color w:val="000000"/>
          <w:sz w:val="22"/>
          <w:szCs w:val="22"/>
        </w:rPr>
        <w:t>FINANCIADO</w:t>
      </w:r>
      <w:r w:rsidRPr="005F4520">
        <w:rPr>
          <w:rFonts w:ascii="Arial" w:hAnsi="Arial" w:cs="Arial"/>
          <w:b w:val="0"/>
          <w:color w:val="000000"/>
          <w:sz w:val="22"/>
          <w:szCs w:val="22"/>
          <w:lang w:val="pt-PT"/>
        </w:rPr>
        <w:t xml:space="preserve">, a </w:t>
      </w:r>
      <w:r w:rsidRPr="005F4520">
        <w:rPr>
          <w:rFonts w:ascii="Arial" w:hAnsi="Arial" w:cs="Arial"/>
          <w:b w:val="0"/>
          <w:color w:val="000000"/>
          <w:sz w:val="22"/>
          <w:szCs w:val="22"/>
        </w:rPr>
        <w:t>CONSIGNANTE</w:t>
      </w:r>
      <w:r w:rsidRPr="005F4520">
        <w:rPr>
          <w:rFonts w:ascii="Arial" w:hAnsi="Arial" w:cs="Arial"/>
          <w:b w:val="0"/>
          <w:color w:val="000000"/>
          <w:sz w:val="22"/>
          <w:szCs w:val="22"/>
          <w:lang w:val="pt-PT"/>
        </w:rPr>
        <w:t xml:space="preserve"> deverá informar à CONSIGNATÁRIA, imediatamente, para que esta calcule o saldo devedor líquido do</w:t>
      </w:r>
      <w:r w:rsidRPr="005F4520">
        <w:rPr>
          <w:rFonts w:ascii="Arial" w:hAnsi="Arial" w:cs="Arial"/>
          <w:b w:val="0"/>
          <w:color w:val="FF0000"/>
          <w:sz w:val="22"/>
          <w:szCs w:val="22"/>
          <w:lang w:val="pt-PT"/>
        </w:rPr>
        <w:t xml:space="preserve"> </w:t>
      </w:r>
      <w:r w:rsidRPr="005F4520">
        <w:rPr>
          <w:rFonts w:ascii="Arial" w:hAnsi="Arial" w:cs="Arial"/>
          <w:b w:val="0"/>
          <w:color w:val="000000"/>
          <w:sz w:val="22"/>
          <w:szCs w:val="22"/>
          <w:lang w:val="pt-PT"/>
        </w:rPr>
        <w:t xml:space="preserve">servidor, cujo valor será retido e repassado pela </w:t>
      </w:r>
      <w:r w:rsidRPr="005F4520">
        <w:rPr>
          <w:rFonts w:ascii="Arial" w:hAnsi="Arial" w:cs="Arial"/>
          <w:b w:val="0"/>
          <w:color w:val="000000"/>
          <w:sz w:val="22"/>
          <w:szCs w:val="22"/>
        </w:rPr>
        <w:t>CONSIGNANTE</w:t>
      </w:r>
      <w:r w:rsidRPr="005F4520">
        <w:rPr>
          <w:rFonts w:ascii="Arial" w:hAnsi="Arial" w:cs="Arial"/>
          <w:b w:val="0"/>
          <w:color w:val="000000"/>
          <w:sz w:val="22"/>
          <w:szCs w:val="22"/>
          <w:lang w:val="pt-PT"/>
        </w:rPr>
        <w:t xml:space="preserve"> à </w:t>
      </w:r>
      <w:r w:rsidRPr="005F4520">
        <w:rPr>
          <w:rFonts w:ascii="Arial" w:hAnsi="Arial" w:cs="Arial"/>
          <w:b w:val="0"/>
          <w:color w:val="000000"/>
          <w:sz w:val="22"/>
          <w:szCs w:val="22"/>
        </w:rPr>
        <w:t>CONSIGNATÁRIA</w:t>
      </w:r>
      <w:r w:rsidRPr="005F4520">
        <w:rPr>
          <w:rFonts w:ascii="Arial" w:hAnsi="Arial" w:cs="Arial"/>
          <w:b w:val="0"/>
          <w:color w:val="000000"/>
          <w:sz w:val="22"/>
          <w:szCs w:val="22"/>
          <w:lang w:val="pt-PT"/>
        </w:rPr>
        <w:t xml:space="preserve"> até o limite de 30% (trinta por cento) do valor das verbas rescisórias, visando a amortização ou a quitação do saldo devedor, nos termos da legislação em vigor.</w:t>
      </w:r>
    </w:p>
    <w:p w:rsidR="00C04C44" w:rsidRPr="005F4520" w:rsidRDefault="00C04C44" w:rsidP="00C04C44">
      <w:pPr>
        <w:pStyle w:val="Standard"/>
        <w:rPr>
          <w:rFonts w:ascii="Arial" w:hAnsi="Arial" w:cs="Arial"/>
          <w:sz w:val="22"/>
          <w:szCs w:val="22"/>
          <w:lang w:val="pt-PT"/>
        </w:rPr>
      </w:pPr>
    </w:p>
    <w:p w:rsidR="00913A65" w:rsidRPr="005F4520" w:rsidRDefault="00B70B02">
      <w:pPr>
        <w:pStyle w:val="Ttulo2"/>
        <w:tabs>
          <w:tab w:val="clear" w:pos="3000"/>
          <w:tab w:val="left" w:pos="317"/>
        </w:tabs>
        <w:rPr>
          <w:i/>
          <w:color w:val="000000"/>
          <w:sz w:val="22"/>
          <w:szCs w:val="22"/>
        </w:rPr>
      </w:pPr>
      <w:r w:rsidRPr="005F4520">
        <w:rPr>
          <w:i/>
          <w:color w:val="000000"/>
          <w:sz w:val="22"/>
          <w:szCs w:val="22"/>
        </w:rPr>
        <w:t>Parágrafo Primeiro</w:t>
      </w:r>
    </w:p>
    <w:p w:rsidR="00913A65" w:rsidRPr="005F4520" w:rsidRDefault="00B70B02">
      <w:pPr>
        <w:pStyle w:val="Standard"/>
        <w:tabs>
          <w:tab w:val="left" w:pos="306"/>
        </w:tabs>
        <w:jc w:val="both"/>
        <w:rPr>
          <w:rFonts w:ascii="Arial" w:hAnsi="Arial" w:cs="Arial"/>
          <w:sz w:val="22"/>
          <w:szCs w:val="22"/>
        </w:rPr>
      </w:pPr>
      <w:r w:rsidRPr="005F4520">
        <w:rPr>
          <w:rFonts w:ascii="Arial" w:hAnsi="Arial" w:cs="Arial"/>
          <w:color w:val="000000"/>
          <w:sz w:val="22"/>
          <w:szCs w:val="22"/>
          <w:lang w:val="pt-PT"/>
        </w:rPr>
        <w:t xml:space="preserve">Caso o saldo devedor líquido seja superior ao limite previsto no </w:t>
      </w:r>
      <w:r w:rsidRPr="005F4520">
        <w:rPr>
          <w:rFonts w:ascii="Arial" w:hAnsi="Arial" w:cs="Arial"/>
          <w:i/>
          <w:color w:val="000000"/>
          <w:sz w:val="22"/>
          <w:szCs w:val="22"/>
          <w:lang w:val="pt-PT"/>
        </w:rPr>
        <w:t>caput</w:t>
      </w:r>
      <w:r w:rsidRPr="005F4520">
        <w:rPr>
          <w:rFonts w:ascii="Arial" w:hAnsi="Arial" w:cs="Arial"/>
          <w:color w:val="000000"/>
          <w:sz w:val="22"/>
          <w:szCs w:val="22"/>
          <w:lang w:val="pt-PT"/>
        </w:rPr>
        <w:t xml:space="preserve"> desta cláusula, a CONSIGNANTE deverá informar à CONSIGNATÁRIA em até 3 (três) dias antes da data da homologação da rescisão, para que esta tenha ciência e efetive a cobrança por outros meios dos valores devidos pelo FINANCIADO.</w:t>
      </w:r>
    </w:p>
    <w:p w:rsidR="00913A65" w:rsidRPr="005F4520" w:rsidRDefault="00913A65">
      <w:pPr>
        <w:pStyle w:val="Standard"/>
        <w:tabs>
          <w:tab w:val="left" w:pos="306"/>
        </w:tabs>
        <w:jc w:val="both"/>
        <w:rPr>
          <w:rFonts w:ascii="Arial" w:hAnsi="Arial" w:cs="Arial"/>
          <w:color w:val="000000"/>
          <w:sz w:val="22"/>
          <w:szCs w:val="22"/>
          <w:lang w:val="pt-PT"/>
        </w:rPr>
      </w:pPr>
    </w:p>
    <w:p w:rsidR="00913A65" w:rsidRPr="005F4520" w:rsidRDefault="00B70B02">
      <w:pPr>
        <w:pStyle w:val="Standard"/>
        <w:tabs>
          <w:tab w:val="left" w:pos="306"/>
        </w:tabs>
        <w:jc w:val="both"/>
        <w:rPr>
          <w:rFonts w:ascii="Arial" w:hAnsi="Arial" w:cs="Arial"/>
          <w:b/>
          <w:iCs/>
          <w:color w:val="000000"/>
          <w:sz w:val="22"/>
          <w:szCs w:val="22"/>
          <w:lang w:val="pt-PT"/>
        </w:rPr>
      </w:pPr>
      <w:r w:rsidRPr="005F4520">
        <w:rPr>
          <w:rFonts w:ascii="Arial" w:hAnsi="Arial" w:cs="Arial"/>
          <w:b/>
          <w:iCs/>
          <w:color w:val="000000"/>
          <w:sz w:val="22"/>
          <w:szCs w:val="22"/>
          <w:lang w:val="pt-PT"/>
        </w:rPr>
        <w:t>Parágrafo Segundo</w:t>
      </w:r>
    </w:p>
    <w:p w:rsidR="00913A65" w:rsidRPr="005F4520" w:rsidRDefault="00B70B02">
      <w:pPr>
        <w:pStyle w:val="Standard"/>
        <w:tabs>
          <w:tab w:val="left" w:pos="306"/>
        </w:tabs>
        <w:jc w:val="both"/>
        <w:rPr>
          <w:rFonts w:ascii="Arial" w:hAnsi="Arial" w:cs="Arial"/>
          <w:sz w:val="22"/>
          <w:szCs w:val="22"/>
        </w:rPr>
      </w:pPr>
      <w:r w:rsidRPr="005F4520">
        <w:rPr>
          <w:rFonts w:ascii="Arial" w:hAnsi="Arial" w:cs="Arial"/>
          <w:color w:val="000000"/>
          <w:sz w:val="22"/>
          <w:szCs w:val="22"/>
          <w:lang w:val="pt-PT"/>
        </w:rPr>
        <w:t xml:space="preserve">Havendo suspensão da relação jurídica mantida entre o FINANCIADO e a CONSIGNANTE que importe em suspensão do pagamento de vencimentos, como por exemplo a licença não remunerada, ou caso o </w:t>
      </w:r>
      <w:r w:rsidRPr="005F4520">
        <w:rPr>
          <w:rFonts w:ascii="Arial" w:hAnsi="Arial" w:cs="Arial"/>
          <w:color w:val="000000"/>
          <w:sz w:val="22"/>
          <w:szCs w:val="22"/>
        </w:rPr>
        <w:t>FINANCIADO</w:t>
      </w:r>
      <w:r w:rsidRPr="005F4520">
        <w:rPr>
          <w:rFonts w:ascii="Arial" w:hAnsi="Arial" w:cs="Arial"/>
          <w:color w:val="000000"/>
          <w:sz w:val="22"/>
          <w:szCs w:val="22"/>
          <w:lang w:val="pt-PT"/>
        </w:rPr>
        <w:t xml:space="preserve"> não tenha saldo suficiente em sua folha de pagamento, a CONSIGNANTE deverá informar à CONSIGNATÁRIA sobre tal ocorrência em até 05 (cinco) dias úteis antes do vencimento das parcelas, cabendo exclusivamente à CONSIGNATÁRIA a cobrança dos valores devidos pelo </w:t>
      </w:r>
      <w:r w:rsidRPr="005F4520">
        <w:rPr>
          <w:rFonts w:ascii="Arial" w:hAnsi="Arial" w:cs="Arial"/>
          <w:color w:val="000000"/>
          <w:sz w:val="22"/>
          <w:szCs w:val="22"/>
        </w:rPr>
        <w:t>FINANCIADO</w:t>
      </w:r>
      <w:r w:rsidRPr="005F4520">
        <w:rPr>
          <w:rFonts w:ascii="Arial" w:hAnsi="Arial" w:cs="Arial"/>
          <w:color w:val="000000"/>
          <w:sz w:val="22"/>
          <w:szCs w:val="22"/>
          <w:lang w:val="pt-PT"/>
        </w:rPr>
        <w:t>. Não sendo pago por erro da CONSIGNANTE, nos termos do §1º do art. 5º da Lei 10.820/03, a mesma responde pelo adimplemento.</w:t>
      </w:r>
    </w:p>
    <w:p w:rsidR="00913A65" w:rsidRPr="005F4520" w:rsidRDefault="00913A65">
      <w:pPr>
        <w:pStyle w:val="Standard"/>
        <w:tabs>
          <w:tab w:val="left" w:pos="306"/>
        </w:tabs>
        <w:jc w:val="both"/>
        <w:rPr>
          <w:rFonts w:ascii="Arial" w:hAnsi="Arial" w:cs="Arial"/>
          <w:color w:val="000000"/>
          <w:sz w:val="22"/>
          <w:szCs w:val="22"/>
          <w:lang w:val="pt-PT"/>
        </w:rPr>
      </w:pPr>
    </w:p>
    <w:p w:rsidR="00913A65" w:rsidRPr="005F4520" w:rsidRDefault="00B70B02">
      <w:pPr>
        <w:pStyle w:val="Standard"/>
        <w:tabs>
          <w:tab w:val="left" w:pos="306"/>
        </w:tabs>
        <w:jc w:val="both"/>
        <w:rPr>
          <w:rFonts w:ascii="Arial" w:hAnsi="Arial" w:cs="Arial"/>
          <w:b/>
          <w:iCs/>
          <w:color w:val="000000"/>
          <w:sz w:val="22"/>
          <w:szCs w:val="22"/>
          <w:lang w:val="pt-PT"/>
        </w:rPr>
      </w:pPr>
      <w:r w:rsidRPr="005F4520">
        <w:rPr>
          <w:rFonts w:ascii="Arial" w:hAnsi="Arial" w:cs="Arial"/>
          <w:b/>
          <w:iCs/>
          <w:color w:val="000000"/>
          <w:sz w:val="22"/>
          <w:szCs w:val="22"/>
          <w:lang w:val="pt-PT"/>
        </w:rPr>
        <w:t>Parágrafo Terceiro</w:t>
      </w:r>
    </w:p>
    <w:p w:rsidR="00913A65" w:rsidRPr="005F4520" w:rsidRDefault="00B70B02">
      <w:pPr>
        <w:pStyle w:val="Standard"/>
        <w:tabs>
          <w:tab w:val="left" w:pos="1200"/>
        </w:tabs>
        <w:jc w:val="both"/>
        <w:rPr>
          <w:rFonts w:ascii="Arial" w:hAnsi="Arial" w:cs="Arial"/>
          <w:sz w:val="22"/>
          <w:szCs w:val="22"/>
        </w:rPr>
      </w:pPr>
      <w:r w:rsidRPr="005F4520">
        <w:rPr>
          <w:rFonts w:ascii="Arial" w:hAnsi="Arial" w:cs="Arial"/>
          <w:color w:val="000000"/>
          <w:sz w:val="22"/>
          <w:szCs w:val="22"/>
          <w:lang w:val="pt-PT"/>
        </w:rPr>
        <w:t>Os casos de férias dos FINANCIADOS não poderão ser alegados pela CONSIGNANTE para efeito de não consignação</w:t>
      </w:r>
      <w:r w:rsidRPr="005F4520">
        <w:rPr>
          <w:rFonts w:ascii="Arial" w:hAnsi="Arial" w:cs="Arial"/>
          <w:color w:val="000000"/>
          <w:sz w:val="22"/>
          <w:szCs w:val="22"/>
        </w:rPr>
        <w:t xml:space="preserve">. Nesta hipótese, a CONSIGNANTE </w:t>
      </w:r>
      <w:r w:rsidRPr="005F4520">
        <w:rPr>
          <w:rFonts w:ascii="Arial" w:hAnsi="Arial" w:cs="Arial"/>
          <w:color w:val="000000"/>
          <w:sz w:val="22"/>
          <w:szCs w:val="22"/>
          <w:lang w:val="pt-PT"/>
        </w:rPr>
        <w:t>deverá fazer a retenção em folha de pagamento, nos percentuais permitidos pelas leis ou regulamentos aplicáveis e na forma prevista neste instrumento, e repassar tais valores juntamente com os demais, devidos para o mês corrente.</w:t>
      </w:r>
    </w:p>
    <w:p w:rsidR="00913A65" w:rsidRPr="005F4520" w:rsidRDefault="00B70B02">
      <w:pPr>
        <w:pStyle w:val="Ttulo6"/>
        <w:rPr>
          <w:rFonts w:ascii="Arial" w:hAnsi="Arial" w:cs="Arial"/>
          <w:color w:val="000000"/>
          <w:u w:val="single"/>
        </w:rPr>
      </w:pPr>
      <w:r w:rsidRPr="005F4520">
        <w:rPr>
          <w:rFonts w:ascii="Arial" w:hAnsi="Arial" w:cs="Arial"/>
          <w:color w:val="000000"/>
          <w:u w:val="single"/>
        </w:rPr>
        <w:t>CLÁUSULA SEXTA – PRAZO E RESCISÃO CONTRATUAL</w:t>
      </w:r>
    </w:p>
    <w:p w:rsidR="00913A65" w:rsidRPr="005F4520" w:rsidRDefault="00913A65">
      <w:pPr>
        <w:pStyle w:val="Standard"/>
        <w:jc w:val="both"/>
        <w:rPr>
          <w:rFonts w:ascii="Arial" w:hAnsi="Arial" w:cs="Arial"/>
          <w:b/>
          <w:color w:val="000000"/>
          <w:sz w:val="22"/>
          <w:szCs w:val="22"/>
        </w:rPr>
      </w:pPr>
    </w:p>
    <w:p w:rsidR="00913A65" w:rsidRPr="005F4520" w:rsidRDefault="00B70B02" w:rsidP="00C04C44">
      <w:pPr>
        <w:pStyle w:val="Textbodyindent"/>
        <w:spacing w:line="240" w:lineRule="auto"/>
        <w:ind w:firstLine="0"/>
        <w:rPr>
          <w:color w:val="000000"/>
          <w:sz w:val="22"/>
          <w:szCs w:val="22"/>
        </w:rPr>
      </w:pPr>
      <w:r w:rsidRPr="005F4520">
        <w:rPr>
          <w:color w:val="000000"/>
          <w:sz w:val="22"/>
          <w:szCs w:val="22"/>
        </w:rPr>
        <w:t>6. O presente Convênio entra em vigor na data de sua assinatura e tem prazo de 12 (doze) meses, sendo renovado automaticamente, por prazo indeterminado, caso as partes não manifestem por escrito a intenção de rescindi-lo em até 30 (trinta) dias antes do seu término.</w:t>
      </w:r>
    </w:p>
    <w:p w:rsidR="00913A65" w:rsidRPr="005F4520" w:rsidRDefault="00913A65">
      <w:pPr>
        <w:pStyle w:val="Standard"/>
        <w:tabs>
          <w:tab w:val="left" w:pos="306"/>
        </w:tabs>
        <w:jc w:val="both"/>
        <w:rPr>
          <w:rFonts w:ascii="Arial" w:hAnsi="Arial" w:cs="Arial"/>
          <w:b/>
          <w:iCs/>
          <w:color w:val="000000"/>
          <w:sz w:val="22"/>
          <w:szCs w:val="22"/>
          <w:lang w:val="pt-PT"/>
        </w:rPr>
      </w:pPr>
    </w:p>
    <w:p w:rsidR="00913A65" w:rsidRPr="005F4520" w:rsidRDefault="00B70B02">
      <w:pPr>
        <w:pStyle w:val="Standard"/>
        <w:tabs>
          <w:tab w:val="left" w:pos="306"/>
        </w:tabs>
        <w:jc w:val="both"/>
        <w:rPr>
          <w:rFonts w:ascii="Arial" w:hAnsi="Arial" w:cs="Arial"/>
          <w:b/>
          <w:iCs/>
          <w:color w:val="000000"/>
          <w:sz w:val="22"/>
          <w:szCs w:val="22"/>
          <w:lang w:val="pt-PT"/>
        </w:rPr>
      </w:pPr>
      <w:r w:rsidRPr="005F4520">
        <w:rPr>
          <w:rFonts w:ascii="Arial" w:hAnsi="Arial" w:cs="Arial"/>
          <w:b/>
          <w:iCs/>
          <w:color w:val="000000"/>
          <w:sz w:val="22"/>
          <w:szCs w:val="22"/>
          <w:lang w:val="pt-PT"/>
        </w:rPr>
        <w:t>Parágrafo Primeiro</w:t>
      </w:r>
    </w:p>
    <w:p w:rsidR="00913A65" w:rsidRPr="005F4520" w:rsidRDefault="00B70B02">
      <w:pPr>
        <w:pStyle w:val="Standard"/>
        <w:jc w:val="both"/>
        <w:rPr>
          <w:rFonts w:ascii="Arial" w:hAnsi="Arial" w:cs="Arial"/>
          <w:color w:val="000000"/>
          <w:sz w:val="22"/>
          <w:szCs w:val="22"/>
        </w:rPr>
      </w:pPr>
      <w:r w:rsidRPr="005F4520">
        <w:rPr>
          <w:rFonts w:ascii="Arial" w:hAnsi="Arial" w:cs="Arial"/>
          <w:color w:val="000000"/>
          <w:sz w:val="22"/>
          <w:szCs w:val="22"/>
        </w:rPr>
        <w:t>Qualquer uma das partes poderá, findo o primeiro período deste Convênio, rescindir unilateralmente o presente instrumento, sem qualquer ônus, mediante aviso prévio escrito enviado a outra parte, com antecedência de 30 (trinta) dias corridos, mantidas as operações até então realizadas.</w:t>
      </w:r>
    </w:p>
    <w:p w:rsidR="00913A65" w:rsidRPr="005F4520" w:rsidRDefault="00913A65">
      <w:pPr>
        <w:pStyle w:val="Standard"/>
        <w:jc w:val="both"/>
        <w:rPr>
          <w:rFonts w:ascii="Arial" w:hAnsi="Arial" w:cs="Arial"/>
          <w:color w:val="000000"/>
          <w:sz w:val="22"/>
          <w:szCs w:val="22"/>
        </w:rPr>
      </w:pPr>
    </w:p>
    <w:p w:rsidR="00913A65" w:rsidRPr="005F4520" w:rsidRDefault="00B70B02">
      <w:pPr>
        <w:pStyle w:val="Standard"/>
        <w:tabs>
          <w:tab w:val="left" w:pos="306"/>
        </w:tabs>
        <w:jc w:val="both"/>
        <w:rPr>
          <w:rFonts w:ascii="Arial" w:hAnsi="Arial" w:cs="Arial"/>
          <w:b/>
          <w:iCs/>
          <w:color w:val="000000"/>
          <w:sz w:val="22"/>
          <w:szCs w:val="22"/>
          <w:lang w:val="pt-PT"/>
        </w:rPr>
      </w:pPr>
      <w:r w:rsidRPr="005F4520">
        <w:rPr>
          <w:rFonts w:ascii="Arial" w:hAnsi="Arial" w:cs="Arial"/>
          <w:b/>
          <w:iCs/>
          <w:color w:val="000000"/>
          <w:sz w:val="22"/>
          <w:szCs w:val="22"/>
          <w:lang w:val="pt-PT"/>
        </w:rPr>
        <w:t>Parágrafo Segundo</w:t>
      </w:r>
    </w:p>
    <w:p w:rsidR="00913A65" w:rsidRPr="005F4520" w:rsidRDefault="00B70B02">
      <w:pPr>
        <w:pStyle w:val="Standard"/>
        <w:jc w:val="both"/>
        <w:rPr>
          <w:rFonts w:ascii="Arial" w:hAnsi="Arial" w:cs="Arial"/>
          <w:color w:val="000000"/>
          <w:sz w:val="22"/>
          <w:szCs w:val="22"/>
        </w:rPr>
      </w:pPr>
      <w:r w:rsidRPr="005F4520">
        <w:rPr>
          <w:rFonts w:ascii="Arial" w:hAnsi="Arial" w:cs="Arial"/>
          <w:color w:val="000000"/>
          <w:sz w:val="22"/>
          <w:szCs w:val="22"/>
        </w:rPr>
        <w:t>Este Convênio estará rescindido de pleno direito, independentemente de notificação, interpelação judicial ou extrajudicial:</w:t>
      </w:r>
    </w:p>
    <w:p w:rsidR="00913A65" w:rsidRPr="005F4520" w:rsidRDefault="00B70B02">
      <w:pPr>
        <w:pStyle w:val="Standard"/>
        <w:numPr>
          <w:ilvl w:val="0"/>
          <w:numId w:val="9"/>
        </w:numPr>
        <w:jc w:val="both"/>
        <w:rPr>
          <w:rFonts w:ascii="Arial" w:hAnsi="Arial" w:cs="Arial"/>
          <w:color w:val="000000"/>
          <w:sz w:val="22"/>
          <w:szCs w:val="22"/>
        </w:rPr>
      </w:pPr>
      <w:r w:rsidRPr="005F4520">
        <w:rPr>
          <w:rFonts w:ascii="Arial" w:hAnsi="Arial" w:cs="Arial"/>
          <w:color w:val="000000"/>
          <w:sz w:val="22"/>
          <w:szCs w:val="22"/>
        </w:rPr>
        <w:t>Se ocorrer o não cumprimento das obrigações aqui estipuladas por qualquer das partes, nos prazos e formas acordados;</w:t>
      </w:r>
    </w:p>
    <w:p w:rsidR="00913A65" w:rsidRPr="005F4520" w:rsidRDefault="00B70B02">
      <w:pPr>
        <w:pStyle w:val="Standard"/>
        <w:numPr>
          <w:ilvl w:val="0"/>
          <w:numId w:val="6"/>
        </w:numPr>
        <w:jc w:val="both"/>
        <w:rPr>
          <w:rFonts w:ascii="Arial" w:hAnsi="Arial" w:cs="Arial"/>
          <w:color w:val="000000"/>
          <w:sz w:val="22"/>
          <w:szCs w:val="22"/>
        </w:rPr>
      </w:pPr>
      <w:r w:rsidRPr="005F4520">
        <w:rPr>
          <w:rFonts w:ascii="Arial" w:hAnsi="Arial" w:cs="Arial"/>
          <w:color w:val="000000"/>
          <w:sz w:val="22"/>
          <w:szCs w:val="22"/>
        </w:rPr>
        <w:t>Pelo advento de lei ou ato normativo originário do Poder Público que proíba a celebração ou a continuidade da execução de termos iguais ou semelhantes ao presente;</w:t>
      </w:r>
    </w:p>
    <w:p w:rsidR="00913A65" w:rsidRPr="005F4520" w:rsidRDefault="00B70B02">
      <w:pPr>
        <w:pStyle w:val="Standard"/>
        <w:numPr>
          <w:ilvl w:val="0"/>
          <w:numId w:val="6"/>
        </w:numPr>
        <w:jc w:val="both"/>
        <w:rPr>
          <w:rFonts w:ascii="Arial" w:hAnsi="Arial" w:cs="Arial"/>
          <w:color w:val="000000"/>
          <w:sz w:val="22"/>
          <w:szCs w:val="22"/>
        </w:rPr>
      </w:pPr>
      <w:r w:rsidRPr="005F4520">
        <w:rPr>
          <w:rFonts w:ascii="Arial" w:hAnsi="Arial" w:cs="Arial"/>
          <w:color w:val="000000"/>
          <w:sz w:val="22"/>
          <w:szCs w:val="22"/>
        </w:rPr>
        <w:t>Na hipótese de ocorrer falência ou decretação de insolvência de qualquer uma das partes.</w:t>
      </w:r>
    </w:p>
    <w:p w:rsidR="00913A65" w:rsidRPr="005F4520" w:rsidRDefault="00B70B02">
      <w:pPr>
        <w:pStyle w:val="Standard"/>
        <w:jc w:val="both"/>
        <w:rPr>
          <w:rFonts w:ascii="Arial" w:hAnsi="Arial" w:cs="Arial"/>
          <w:b/>
          <w:color w:val="000000"/>
          <w:sz w:val="22"/>
          <w:szCs w:val="22"/>
        </w:rPr>
      </w:pPr>
      <w:r w:rsidRPr="005F4520">
        <w:rPr>
          <w:rFonts w:ascii="Arial" w:hAnsi="Arial" w:cs="Arial"/>
          <w:b/>
          <w:color w:val="000000"/>
          <w:sz w:val="22"/>
          <w:szCs w:val="22"/>
        </w:rPr>
        <w:t> </w:t>
      </w:r>
    </w:p>
    <w:p w:rsidR="00913A65" w:rsidRPr="005F4520" w:rsidRDefault="00B70B02">
      <w:pPr>
        <w:pStyle w:val="Standard"/>
        <w:jc w:val="both"/>
        <w:rPr>
          <w:rFonts w:ascii="Arial" w:hAnsi="Arial" w:cs="Arial"/>
          <w:b/>
          <w:color w:val="000000"/>
          <w:sz w:val="22"/>
          <w:szCs w:val="22"/>
        </w:rPr>
      </w:pPr>
      <w:r w:rsidRPr="005F4520">
        <w:rPr>
          <w:rFonts w:ascii="Arial" w:hAnsi="Arial" w:cs="Arial"/>
          <w:b/>
          <w:color w:val="000000"/>
          <w:sz w:val="22"/>
          <w:szCs w:val="22"/>
        </w:rPr>
        <w:t>Parágrafo Terceiro</w:t>
      </w:r>
    </w:p>
    <w:p w:rsidR="00913A65" w:rsidRPr="005F4520" w:rsidRDefault="00B70B02">
      <w:pPr>
        <w:pStyle w:val="Standard"/>
        <w:jc w:val="both"/>
        <w:rPr>
          <w:rFonts w:ascii="Arial" w:hAnsi="Arial" w:cs="Arial"/>
          <w:color w:val="000000"/>
          <w:sz w:val="22"/>
          <w:szCs w:val="22"/>
        </w:rPr>
      </w:pPr>
      <w:r w:rsidRPr="005F4520">
        <w:rPr>
          <w:rFonts w:ascii="Arial" w:hAnsi="Arial" w:cs="Arial"/>
          <w:color w:val="000000"/>
          <w:sz w:val="22"/>
          <w:szCs w:val="22"/>
        </w:rPr>
        <w:t>Fica expresso e irrevogavelmente estabelecido que a abstenção do exercício, por qualquer das partes, de direito e/ou faculdade que lhe assistem pelo presente contrato, ou a concordância com o atraso no cumprimento das obrigações da outra parte, não afetará aqueles direitos e/ou faculdades, que poderão ser exercidos a qualquer tempo por seu exclusivo critério, e nem alterará as condições estipuladas.</w:t>
      </w:r>
    </w:p>
    <w:p w:rsidR="00913A65" w:rsidRPr="005F4520" w:rsidRDefault="00913A65">
      <w:pPr>
        <w:pStyle w:val="Standard"/>
        <w:jc w:val="both"/>
        <w:rPr>
          <w:rFonts w:ascii="Arial" w:hAnsi="Arial" w:cs="Arial"/>
          <w:color w:val="000000"/>
          <w:sz w:val="22"/>
          <w:szCs w:val="22"/>
        </w:rPr>
      </w:pPr>
    </w:p>
    <w:p w:rsidR="00913A65" w:rsidRPr="005F4520" w:rsidRDefault="00913A65">
      <w:pPr>
        <w:pStyle w:val="Standard"/>
        <w:jc w:val="both"/>
        <w:rPr>
          <w:rFonts w:ascii="Arial" w:hAnsi="Arial" w:cs="Arial"/>
          <w:b/>
          <w:color w:val="000000"/>
          <w:sz w:val="22"/>
          <w:szCs w:val="22"/>
          <w:u w:val="single"/>
        </w:rPr>
      </w:pPr>
    </w:p>
    <w:p w:rsidR="00913A65" w:rsidRPr="005F4520" w:rsidRDefault="00B70B02">
      <w:pPr>
        <w:pStyle w:val="Standard"/>
        <w:jc w:val="both"/>
        <w:rPr>
          <w:rFonts w:ascii="Arial" w:hAnsi="Arial" w:cs="Arial"/>
          <w:b/>
          <w:color w:val="000000"/>
          <w:sz w:val="22"/>
          <w:szCs w:val="22"/>
          <w:u w:val="single"/>
        </w:rPr>
      </w:pPr>
      <w:r w:rsidRPr="005F4520">
        <w:rPr>
          <w:rFonts w:ascii="Arial" w:hAnsi="Arial" w:cs="Arial"/>
          <w:b/>
          <w:color w:val="000000"/>
          <w:sz w:val="22"/>
          <w:szCs w:val="22"/>
          <w:u w:val="single"/>
        </w:rPr>
        <w:t>CLÁUSULA SÉTIMA – INFRAÇÕES</w:t>
      </w:r>
    </w:p>
    <w:p w:rsidR="00913A65" w:rsidRPr="005F4520" w:rsidRDefault="00913A65">
      <w:pPr>
        <w:pStyle w:val="Standard"/>
        <w:jc w:val="both"/>
        <w:rPr>
          <w:rFonts w:ascii="Arial" w:hAnsi="Arial" w:cs="Arial"/>
          <w:b/>
          <w:color w:val="000000"/>
          <w:sz w:val="22"/>
          <w:szCs w:val="22"/>
          <w:u w:val="single"/>
        </w:rPr>
      </w:pPr>
    </w:p>
    <w:p w:rsidR="00913A65" w:rsidRPr="005F4520" w:rsidRDefault="00B70B02">
      <w:pPr>
        <w:pStyle w:val="Standard"/>
        <w:jc w:val="both"/>
        <w:rPr>
          <w:rFonts w:ascii="Arial" w:hAnsi="Arial" w:cs="Arial"/>
          <w:color w:val="000000"/>
          <w:sz w:val="22"/>
          <w:szCs w:val="22"/>
        </w:rPr>
      </w:pPr>
      <w:r w:rsidRPr="005F4520">
        <w:rPr>
          <w:rFonts w:ascii="Arial" w:hAnsi="Arial" w:cs="Arial"/>
          <w:color w:val="000000"/>
          <w:sz w:val="22"/>
          <w:szCs w:val="22"/>
        </w:rPr>
        <w:t>7. Consideram-se infrações ao Convênio o descumprimento de toda e qualquer obrigação expressamente prevista e/ou a prática de ato ou fato que, impossibilite a qualquer das partes a plena implementação e manutenção do mesmo. O não repasse dos recursos descontados na folha de pagamento do FINANCIADO pela CONSIGNANTE no prazo estipulado implicará na responsabilidade solidária desta última, nos termos do §1º do art. 5º da Lei 10.820/03, e rescisão do presente.</w:t>
      </w:r>
    </w:p>
    <w:p w:rsidR="00913A65" w:rsidRPr="005F4520" w:rsidRDefault="00913A65">
      <w:pPr>
        <w:pStyle w:val="Standard"/>
        <w:jc w:val="both"/>
        <w:rPr>
          <w:rFonts w:ascii="Arial" w:hAnsi="Arial" w:cs="Arial"/>
          <w:color w:val="000000"/>
          <w:sz w:val="22"/>
          <w:szCs w:val="22"/>
        </w:rPr>
      </w:pPr>
    </w:p>
    <w:p w:rsidR="00913A65" w:rsidRPr="005F4520" w:rsidRDefault="00913A65">
      <w:pPr>
        <w:pStyle w:val="Standard"/>
        <w:jc w:val="both"/>
        <w:rPr>
          <w:rFonts w:ascii="Arial" w:hAnsi="Arial" w:cs="Arial"/>
          <w:color w:val="000000"/>
          <w:sz w:val="22"/>
          <w:szCs w:val="22"/>
        </w:rPr>
      </w:pPr>
    </w:p>
    <w:p w:rsidR="00913A65" w:rsidRPr="005F4520" w:rsidRDefault="00B70B02">
      <w:pPr>
        <w:pStyle w:val="Ttulo7"/>
        <w:spacing w:before="0" w:after="0"/>
        <w:jc w:val="both"/>
        <w:rPr>
          <w:rFonts w:ascii="Arial" w:hAnsi="Arial" w:cs="Arial"/>
          <w:b/>
          <w:color w:val="000000"/>
          <w:sz w:val="22"/>
          <w:szCs w:val="22"/>
          <w:u w:val="single"/>
        </w:rPr>
      </w:pPr>
      <w:r w:rsidRPr="005F4520">
        <w:rPr>
          <w:rFonts w:ascii="Arial" w:hAnsi="Arial" w:cs="Arial"/>
          <w:b/>
          <w:color w:val="000000"/>
          <w:sz w:val="22"/>
          <w:szCs w:val="22"/>
          <w:u w:val="single"/>
        </w:rPr>
        <w:t>CLÁUSULA OITAVA – MULTA MORATÓRIA</w:t>
      </w:r>
    </w:p>
    <w:p w:rsidR="00913A65" w:rsidRPr="005F4520" w:rsidRDefault="00913A65">
      <w:pPr>
        <w:pStyle w:val="Standard"/>
        <w:jc w:val="both"/>
        <w:rPr>
          <w:rFonts w:ascii="Arial" w:hAnsi="Arial" w:cs="Arial"/>
          <w:color w:val="000000"/>
          <w:sz w:val="22"/>
          <w:szCs w:val="22"/>
        </w:rPr>
      </w:pPr>
    </w:p>
    <w:p w:rsidR="00913A65" w:rsidRPr="005F4520" w:rsidRDefault="00B70B02">
      <w:pPr>
        <w:pStyle w:val="Standard"/>
        <w:jc w:val="both"/>
        <w:rPr>
          <w:rFonts w:ascii="Arial" w:hAnsi="Arial" w:cs="Arial"/>
          <w:color w:val="000000"/>
          <w:sz w:val="22"/>
          <w:szCs w:val="22"/>
        </w:rPr>
      </w:pPr>
      <w:r w:rsidRPr="005F4520">
        <w:rPr>
          <w:rFonts w:ascii="Arial" w:hAnsi="Arial" w:cs="Arial"/>
          <w:color w:val="000000"/>
          <w:sz w:val="22"/>
          <w:szCs w:val="22"/>
        </w:rPr>
        <w:t>8. Toda e qualquer infração deste Convênio que implique perda ou impossibilidade de recebimento do valor devido por qualquer das partes acarretará a obrigação, pela parte culpada, do ressarcimento do prejuízo, devidamente corrigido “pro rata die” pela variação do IGP-M – Índice Geral de Preços de Mercadoria, juros de mora de 1% (um por cento) ao mês e multa moratória de 2% (dez por cento), calculados sobre o valor total do débito havido, amigavelmente ou por medida judicial, hipótese em que a parte culpada responderá pelas despesas judiciais, extrajudiciais e honorários sucumbenciais fixados, sem prejuízo do disposto no parágrafo quarto da cláusula sexta.</w:t>
      </w:r>
    </w:p>
    <w:p w:rsidR="00913A65" w:rsidRPr="005F4520" w:rsidRDefault="00913A65">
      <w:pPr>
        <w:pStyle w:val="Standard"/>
        <w:jc w:val="both"/>
        <w:rPr>
          <w:rFonts w:ascii="Arial" w:hAnsi="Arial" w:cs="Arial"/>
          <w:b/>
          <w:color w:val="000000"/>
          <w:sz w:val="22"/>
          <w:szCs w:val="22"/>
        </w:rPr>
      </w:pPr>
    </w:p>
    <w:p w:rsidR="00913A65" w:rsidRPr="005F4520" w:rsidRDefault="00913A65">
      <w:pPr>
        <w:pStyle w:val="Standard"/>
        <w:jc w:val="both"/>
        <w:rPr>
          <w:rFonts w:ascii="Arial" w:hAnsi="Arial" w:cs="Arial"/>
          <w:b/>
          <w:color w:val="000000"/>
          <w:sz w:val="22"/>
          <w:szCs w:val="22"/>
        </w:rPr>
      </w:pPr>
    </w:p>
    <w:p w:rsidR="00913A65" w:rsidRPr="005F4520" w:rsidRDefault="00B70B02">
      <w:pPr>
        <w:pStyle w:val="Standard"/>
        <w:jc w:val="both"/>
        <w:rPr>
          <w:rFonts w:ascii="Arial" w:hAnsi="Arial" w:cs="Arial"/>
          <w:b/>
          <w:color w:val="000000"/>
          <w:sz w:val="22"/>
          <w:szCs w:val="22"/>
        </w:rPr>
      </w:pPr>
      <w:r w:rsidRPr="005F4520">
        <w:rPr>
          <w:rFonts w:ascii="Arial" w:hAnsi="Arial" w:cs="Arial"/>
          <w:b/>
          <w:color w:val="000000"/>
          <w:sz w:val="22"/>
          <w:szCs w:val="22"/>
        </w:rPr>
        <w:t>Parágrafo Primeiro</w:t>
      </w:r>
    </w:p>
    <w:p w:rsidR="00913A65" w:rsidRPr="005F4520" w:rsidRDefault="00B70B02">
      <w:pPr>
        <w:pStyle w:val="Standard"/>
        <w:jc w:val="both"/>
        <w:rPr>
          <w:rFonts w:ascii="Arial" w:hAnsi="Arial" w:cs="Arial"/>
          <w:color w:val="000000"/>
          <w:sz w:val="22"/>
          <w:szCs w:val="22"/>
        </w:rPr>
      </w:pPr>
      <w:r w:rsidRPr="005F4520">
        <w:rPr>
          <w:rFonts w:ascii="Arial" w:hAnsi="Arial" w:cs="Arial"/>
          <w:color w:val="000000"/>
          <w:sz w:val="22"/>
          <w:szCs w:val="22"/>
        </w:rPr>
        <w:t>Caso o referido índice venha a ser cancelado ou modificado, as partes adotarão outro, que eventualmente, venha a substituí-lo, ou qualquer índice que reflita a real desvalorização do poder aquisitivo da moeda no período.</w:t>
      </w:r>
    </w:p>
    <w:p w:rsidR="00913A65" w:rsidRPr="005F4520" w:rsidRDefault="00913A65">
      <w:pPr>
        <w:pStyle w:val="Standard"/>
        <w:jc w:val="both"/>
        <w:rPr>
          <w:rFonts w:ascii="Arial" w:hAnsi="Arial" w:cs="Arial"/>
          <w:color w:val="000000"/>
          <w:sz w:val="22"/>
          <w:szCs w:val="22"/>
        </w:rPr>
      </w:pPr>
    </w:p>
    <w:p w:rsidR="00913A65" w:rsidRPr="005F4520" w:rsidRDefault="00913A65">
      <w:pPr>
        <w:pStyle w:val="Standard"/>
        <w:jc w:val="both"/>
        <w:rPr>
          <w:rFonts w:ascii="Arial" w:hAnsi="Arial" w:cs="Arial"/>
          <w:color w:val="000000"/>
          <w:sz w:val="22"/>
          <w:szCs w:val="22"/>
        </w:rPr>
      </w:pPr>
    </w:p>
    <w:p w:rsidR="00913A65" w:rsidRPr="005F4520" w:rsidRDefault="00B70B02">
      <w:pPr>
        <w:pStyle w:val="Ttulo8"/>
        <w:spacing w:before="0" w:after="0"/>
        <w:jc w:val="both"/>
        <w:rPr>
          <w:rFonts w:ascii="Arial" w:hAnsi="Arial" w:cs="Arial"/>
          <w:b/>
          <w:i w:val="0"/>
          <w:color w:val="000000"/>
          <w:sz w:val="22"/>
          <w:szCs w:val="22"/>
          <w:u w:val="single"/>
        </w:rPr>
      </w:pPr>
      <w:r w:rsidRPr="005F4520">
        <w:rPr>
          <w:rFonts w:ascii="Arial" w:hAnsi="Arial" w:cs="Arial"/>
          <w:b/>
          <w:i w:val="0"/>
          <w:color w:val="000000"/>
          <w:sz w:val="22"/>
          <w:szCs w:val="22"/>
          <w:u w:val="single"/>
        </w:rPr>
        <w:t>CLÁUSULA NONA – DO FORO</w:t>
      </w:r>
    </w:p>
    <w:p w:rsidR="00913A65" w:rsidRPr="005F4520" w:rsidRDefault="00913A65">
      <w:pPr>
        <w:pStyle w:val="Standard"/>
        <w:jc w:val="both"/>
        <w:rPr>
          <w:rFonts w:ascii="Arial" w:hAnsi="Arial" w:cs="Arial"/>
          <w:b/>
          <w:color w:val="000000"/>
          <w:sz w:val="22"/>
          <w:szCs w:val="22"/>
          <w:u w:val="single"/>
        </w:rPr>
      </w:pPr>
    </w:p>
    <w:p w:rsidR="00913A65" w:rsidRPr="005F4520" w:rsidRDefault="00B70B02">
      <w:pPr>
        <w:pStyle w:val="Standard"/>
        <w:jc w:val="both"/>
        <w:rPr>
          <w:rFonts w:ascii="Arial" w:hAnsi="Arial" w:cs="Arial"/>
          <w:sz w:val="22"/>
          <w:szCs w:val="22"/>
        </w:rPr>
      </w:pPr>
      <w:r w:rsidRPr="005F4520">
        <w:rPr>
          <w:rFonts w:ascii="Arial" w:hAnsi="Arial" w:cs="Arial"/>
          <w:color w:val="000000"/>
          <w:sz w:val="22"/>
          <w:szCs w:val="22"/>
        </w:rPr>
        <w:t xml:space="preserve">9. Para dirimir qualquer dúvida ou controvérsia oriunda do contrato, elegem as partes o foro da cidade de </w:t>
      </w:r>
      <w:r w:rsidRPr="005F4520">
        <w:rPr>
          <w:rFonts w:ascii="Arial" w:hAnsi="Arial" w:cs="Arial"/>
          <w:color w:val="000000"/>
          <w:sz w:val="22"/>
          <w:szCs w:val="22"/>
        </w:rPr>
        <w:fldChar w:fldCharType="begin"/>
      </w:r>
      <w:r w:rsidRPr="005F4520">
        <w:rPr>
          <w:rFonts w:ascii="Arial" w:hAnsi="Arial" w:cs="Arial"/>
          <w:color w:val="000000"/>
          <w:sz w:val="22"/>
          <w:szCs w:val="22"/>
        </w:rPr>
        <w:instrText xml:space="preserve"> FILLIN "" </w:instrText>
      </w:r>
      <w:r w:rsidRPr="005F4520">
        <w:rPr>
          <w:rFonts w:ascii="Arial" w:hAnsi="Arial" w:cs="Arial"/>
          <w:color w:val="000000"/>
          <w:sz w:val="22"/>
          <w:szCs w:val="22"/>
        </w:rPr>
        <w:fldChar w:fldCharType="separate"/>
      </w:r>
      <w:r w:rsidR="007C781A" w:rsidRPr="005F4520">
        <w:rPr>
          <w:rFonts w:ascii="Arial" w:hAnsi="Arial" w:cs="Arial"/>
          <w:color w:val="000000" w:themeColor="text1"/>
          <w:sz w:val="22"/>
          <w:szCs w:val="22"/>
        </w:rPr>
        <w:t>Areado</w:t>
      </w:r>
      <w:r w:rsidRPr="005F4520">
        <w:rPr>
          <w:rFonts w:ascii="Arial" w:hAnsi="Arial" w:cs="Arial"/>
          <w:color w:val="000000"/>
          <w:sz w:val="22"/>
          <w:szCs w:val="22"/>
        </w:rPr>
        <w:t>-MG</w:t>
      </w:r>
      <w:r w:rsidRPr="005F4520">
        <w:rPr>
          <w:rFonts w:ascii="Arial" w:hAnsi="Arial" w:cs="Arial"/>
          <w:color w:val="000000"/>
          <w:sz w:val="22"/>
          <w:szCs w:val="22"/>
        </w:rPr>
        <w:fldChar w:fldCharType="end"/>
      </w:r>
      <w:r w:rsidRPr="005F4520">
        <w:rPr>
          <w:rFonts w:ascii="Arial" w:hAnsi="Arial" w:cs="Arial"/>
          <w:color w:val="000000"/>
          <w:sz w:val="22"/>
          <w:szCs w:val="22"/>
        </w:rPr>
        <w:t>, renunciando a qualquer outro, por mais privilegiado que seja.</w:t>
      </w:r>
    </w:p>
    <w:p w:rsidR="00913A65" w:rsidRPr="005F4520" w:rsidRDefault="00913A65">
      <w:pPr>
        <w:pStyle w:val="Standard"/>
        <w:jc w:val="both"/>
        <w:rPr>
          <w:rFonts w:ascii="Arial" w:hAnsi="Arial" w:cs="Arial"/>
          <w:color w:val="000000"/>
          <w:sz w:val="22"/>
          <w:szCs w:val="22"/>
        </w:rPr>
      </w:pPr>
    </w:p>
    <w:p w:rsidR="00913A65" w:rsidRPr="005F4520" w:rsidRDefault="00B70B02">
      <w:pPr>
        <w:pStyle w:val="Standard"/>
        <w:jc w:val="both"/>
        <w:rPr>
          <w:rFonts w:ascii="Arial" w:hAnsi="Arial" w:cs="Arial"/>
          <w:color w:val="000000"/>
          <w:sz w:val="22"/>
          <w:szCs w:val="22"/>
        </w:rPr>
      </w:pPr>
      <w:r w:rsidRPr="005F4520">
        <w:rPr>
          <w:rFonts w:ascii="Arial" w:hAnsi="Arial" w:cs="Arial"/>
          <w:color w:val="000000"/>
          <w:sz w:val="22"/>
          <w:szCs w:val="22"/>
        </w:rPr>
        <w:t>E assim, justos e contratados, firmam as partes o presente instrumento, em três vias de igual teor e forma, na presença de duas testemunhas, a fim de que o mesmo produza os seus jurídicos efeitos de direito.</w:t>
      </w:r>
    </w:p>
    <w:p w:rsidR="00913A65" w:rsidRPr="005F4520" w:rsidRDefault="00913A65">
      <w:pPr>
        <w:pStyle w:val="Standard"/>
        <w:jc w:val="both"/>
        <w:rPr>
          <w:rFonts w:ascii="Arial" w:hAnsi="Arial" w:cs="Arial"/>
          <w:color w:val="000000"/>
          <w:sz w:val="22"/>
          <w:szCs w:val="22"/>
        </w:rPr>
      </w:pPr>
    </w:p>
    <w:p w:rsidR="00913A65" w:rsidRPr="005F4520" w:rsidRDefault="00913A65">
      <w:pPr>
        <w:pStyle w:val="Standard"/>
        <w:jc w:val="both"/>
        <w:rPr>
          <w:rFonts w:ascii="Arial" w:hAnsi="Arial" w:cs="Arial"/>
          <w:color w:val="000000"/>
          <w:sz w:val="22"/>
          <w:szCs w:val="22"/>
        </w:rPr>
      </w:pPr>
    </w:p>
    <w:p w:rsidR="00913A65" w:rsidRPr="005F4520" w:rsidRDefault="00B70B02" w:rsidP="00C04C44">
      <w:pPr>
        <w:pStyle w:val="Standard"/>
        <w:jc w:val="center"/>
        <w:rPr>
          <w:rFonts w:ascii="Arial" w:hAnsi="Arial" w:cs="Arial"/>
          <w:sz w:val="22"/>
          <w:szCs w:val="22"/>
        </w:rPr>
      </w:pPr>
      <w:r w:rsidRPr="005F4520">
        <w:rPr>
          <w:rFonts w:ascii="Arial" w:hAnsi="Arial" w:cs="Arial"/>
          <w:color w:val="000000"/>
          <w:sz w:val="22"/>
          <w:szCs w:val="22"/>
        </w:rPr>
        <w:fldChar w:fldCharType="begin"/>
      </w:r>
      <w:r w:rsidRPr="005F4520">
        <w:rPr>
          <w:rFonts w:ascii="Arial" w:hAnsi="Arial" w:cs="Arial"/>
          <w:color w:val="000000"/>
          <w:sz w:val="22"/>
          <w:szCs w:val="22"/>
        </w:rPr>
        <w:instrText xml:space="preserve"> FILLIN "" </w:instrText>
      </w:r>
      <w:r w:rsidRPr="005F4520">
        <w:rPr>
          <w:rFonts w:ascii="Arial" w:hAnsi="Arial" w:cs="Arial"/>
          <w:color w:val="000000"/>
          <w:sz w:val="22"/>
          <w:szCs w:val="22"/>
        </w:rPr>
        <w:fldChar w:fldCharType="separate"/>
      </w:r>
      <w:r w:rsidR="00C04C44" w:rsidRPr="005F4520">
        <w:rPr>
          <w:rFonts w:ascii="Arial" w:hAnsi="Arial" w:cs="Arial"/>
          <w:color w:val="000000"/>
          <w:sz w:val="22"/>
          <w:szCs w:val="22"/>
        </w:rPr>
        <w:t>Areado</w:t>
      </w:r>
      <w:r w:rsidRPr="005F4520">
        <w:rPr>
          <w:rFonts w:ascii="Arial" w:hAnsi="Arial" w:cs="Arial"/>
          <w:color w:val="000000"/>
          <w:sz w:val="22"/>
          <w:szCs w:val="22"/>
        </w:rPr>
        <w:t>-MG</w:t>
      </w:r>
      <w:r w:rsidRPr="005F4520">
        <w:rPr>
          <w:rFonts w:ascii="Arial" w:hAnsi="Arial" w:cs="Arial"/>
          <w:color w:val="000000"/>
          <w:sz w:val="22"/>
          <w:szCs w:val="22"/>
        </w:rPr>
        <w:fldChar w:fldCharType="end"/>
      </w:r>
      <w:r w:rsidRPr="005F4520">
        <w:rPr>
          <w:rFonts w:ascii="Arial" w:hAnsi="Arial" w:cs="Arial"/>
          <w:color w:val="000000"/>
          <w:sz w:val="22"/>
          <w:szCs w:val="22"/>
        </w:rPr>
        <w:fldChar w:fldCharType="begin"/>
      </w:r>
      <w:r w:rsidRPr="005F4520">
        <w:rPr>
          <w:rFonts w:ascii="Arial" w:hAnsi="Arial" w:cs="Arial"/>
          <w:color w:val="000000"/>
          <w:sz w:val="22"/>
          <w:szCs w:val="22"/>
        </w:rPr>
        <w:instrText xml:space="preserve"> FILLIN "" </w:instrText>
      </w:r>
      <w:r w:rsidRPr="005F4520">
        <w:rPr>
          <w:rFonts w:ascii="Arial" w:hAnsi="Arial" w:cs="Arial"/>
          <w:color w:val="000000"/>
          <w:sz w:val="22"/>
          <w:szCs w:val="22"/>
        </w:rPr>
        <w:fldChar w:fldCharType="end"/>
      </w:r>
      <w:r w:rsidRPr="005F4520">
        <w:rPr>
          <w:rFonts w:ascii="Arial" w:hAnsi="Arial" w:cs="Arial"/>
          <w:color w:val="000000"/>
          <w:sz w:val="22"/>
          <w:szCs w:val="22"/>
        </w:rPr>
        <w:t xml:space="preserve">,  </w:t>
      </w:r>
      <w:r w:rsidRPr="005F4520">
        <w:rPr>
          <w:rFonts w:ascii="Arial" w:hAnsi="Arial" w:cs="Arial"/>
          <w:color w:val="000000"/>
          <w:sz w:val="22"/>
          <w:szCs w:val="22"/>
        </w:rPr>
        <w:fldChar w:fldCharType="begin"/>
      </w:r>
      <w:r w:rsidRPr="005F4520">
        <w:rPr>
          <w:rFonts w:ascii="Arial" w:hAnsi="Arial" w:cs="Arial"/>
          <w:color w:val="000000"/>
          <w:sz w:val="22"/>
          <w:szCs w:val="22"/>
        </w:rPr>
        <w:instrText xml:space="preserve"> FILLIN "" </w:instrText>
      </w:r>
      <w:r w:rsidRPr="005F4520">
        <w:rPr>
          <w:rFonts w:ascii="Arial" w:hAnsi="Arial" w:cs="Arial"/>
          <w:color w:val="000000"/>
          <w:sz w:val="22"/>
          <w:szCs w:val="22"/>
        </w:rPr>
        <w:fldChar w:fldCharType="separate"/>
      </w:r>
      <w:r w:rsidR="00C04C44" w:rsidRPr="005F4520">
        <w:rPr>
          <w:rFonts w:ascii="Arial" w:hAnsi="Arial" w:cs="Arial"/>
          <w:color w:val="000000"/>
          <w:sz w:val="22"/>
          <w:szCs w:val="22"/>
        </w:rPr>
        <w:t>15</w:t>
      </w:r>
      <w:r w:rsidRPr="005F4520">
        <w:rPr>
          <w:rFonts w:ascii="Arial" w:hAnsi="Arial" w:cs="Arial"/>
          <w:color w:val="000000"/>
          <w:sz w:val="22"/>
          <w:szCs w:val="22"/>
        </w:rPr>
        <w:t xml:space="preserve"> de </w:t>
      </w:r>
      <w:r w:rsidR="00C04C44" w:rsidRPr="005F4520">
        <w:rPr>
          <w:rFonts w:ascii="Arial" w:hAnsi="Arial" w:cs="Arial"/>
          <w:color w:val="000000"/>
          <w:sz w:val="22"/>
          <w:szCs w:val="22"/>
        </w:rPr>
        <w:t xml:space="preserve">outubro </w:t>
      </w:r>
      <w:r w:rsidRPr="005F4520">
        <w:rPr>
          <w:rFonts w:ascii="Arial" w:hAnsi="Arial" w:cs="Arial"/>
          <w:color w:val="000000"/>
          <w:sz w:val="22"/>
          <w:szCs w:val="22"/>
        </w:rPr>
        <w:t>de 201</w:t>
      </w:r>
      <w:r w:rsidRPr="005F4520">
        <w:rPr>
          <w:rFonts w:ascii="Arial" w:hAnsi="Arial" w:cs="Arial"/>
          <w:color w:val="000000"/>
          <w:sz w:val="22"/>
          <w:szCs w:val="22"/>
        </w:rPr>
        <w:fldChar w:fldCharType="end"/>
      </w:r>
      <w:r w:rsidR="00215F66">
        <w:rPr>
          <w:rFonts w:ascii="Arial" w:hAnsi="Arial" w:cs="Arial"/>
          <w:color w:val="000000"/>
          <w:sz w:val="22"/>
          <w:szCs w:val="22"/>
        </w:rPr>
        <w:t>8</w:t>
      </w:r>
      <w:bookmarkStart w:id="0" w:name="_GoBack"/>
      <w:bookmarkEnd w:id="0"/>
    </w:p>
    <w:p w:rsidR="00913A65" w:rsidRPr="005F4520" w:rsidRDefault="00913A65">
      <w:pPr>
        <w:pStyle w:val="Standard"/>
        <w:jc w:val="center"/>
        <w:rPr>
          <w:rFonts w:ascii="Arial" w:hAnsi="Arial" w:cs="Arial"/>
          <w:color w:val="000000"/>
          <w:sz w:val="22"/>
          <w:szCs w:val="22"/>
        </w:rPr>
      </w:pPr>
    </w:p>
    <w:p w:rsidR="00913A65" w:rsidRPr="005F4520" w:rsidRDefault="00913A65">
      <w:pPr>
        <w:pStyle w:val="Standard"/>
        <w:jc w:val="center"/>
        <w:rPr>
          <w:rFonts w:ascii="Arial" w:hAnsi="Arial" w:cs="Arial"/>
          <w:color w:val="000000"/>
          <w:sz w:val="22"/>
          <w:szCs w:val="22"/>
        </w:rPr>
      </w:pPr>
    </w:p>
    <w:p w:rsidR="00913A65" w:rsidRPr="005F4520" w:rsidRDefault="00913A65">
      <w:pPr>
        <w:pStyle w:val="Standard"/>
        <w:jc w:val="center"/>
        <w:rPr>
          <w:rFonts w:ascii="Arial" w:hAnsi="Arial" w:cs="Arial"/>
          <w:color w:val="000000"/>
          <w:sz w:val="22"/>
          <w:szCs w:val="22"/>
        </w:rPr>
      </w:pPr>
    </w:p>
    <w:p w:rsidR="00913A65" w:rsidRPr="005F4520" w:rsidRDefault="00B70B02">
      <w:pPr>
        <w:pStyle w:val="Standard"/>
        <w:jc w:val="center"/>
        <w:rPr>
          <w:rFonts w:ascii="Arial" w:hAnsi="Arial" w:cs="Arial"/>
          <w:color w:val="000000"/>
          <w:sz w:val="22"/>
          <w:szCs w:val="22"/>
        </w:rPr>
      </w:pPr>
      <w:r w:rsidRPr="005F4520">
        <w:rPr>
          <w:rFonts w:ascii="Arial" w:hAnsi="Arial" w:cs="Arial"/>
          <w:color w:val="000000"/>
          <w:sz w:val="22"/>
          <w:szCs w:val="22"/>
        </w:rPr>
        <w:t>_____________________________________________</w:t>
      </w:r>
    </w:p>
    <w:p w:rsidR="00913A65" w:rsidRPr="005F4520" w:rsidRDefault="00B70B02">
      <w:pPr>
        <w:pStyle w:val="Standard"/>
        <w:widowControl w:val="0"/>
        <w:jc w:val="center"/>
        <w:rPr>
          <w:rFonts w:ascii="Arial" w:hAnsi="Arial" w:cs="Arial"/>
          <w:b/>
          <w:color w:val="000000"/>
          <w:szCs w:val="22"/>
        </w:rPr>
      </w:pPr>
      <w:r w:rsidRPr="005F4520">
        <w:rPr>
          <w:rFonts w:ascii="Arial" w:hAnsi="Arial" w:cs="Arial"/>
          <w:b/>
          <w:color w:val="000000"/>
          <w:szCs w:val="22"/>
        </w:rPr>
        <w:t>COOPERATIVA DE CRÉDITO DE LIVRE ADMISSÃO DO SUL E SUDOESTE DE MINAS GERAIS, BAIXA MOGIANA E REGIÃO LTDA -</w:t>
      </w:r>
    </w:p>
    <w:p w:rsidR="00913A65" w:rsidRPr="005F4520" w:rsidRDefault="00B70B02">
      <w:pPr>
        <w:pStyle w:val="Standard"/>
        <w:widowControl w:val="0"/>
        <w:jc w:val="center"/>
        <w:rPr>
          <w:rFonts w:ascii="Arial" w:hAnsi="Arial" w:cs="Arial"/>
          <w:b/>
          <w:color w:val="000000"/>
          <w:szCs w:val="22"/>
        </w:rPr>
      </w:pPr>
      <w:r w:rsidRPr="005F4520">
        <w:rPr>
          <w:rFonts w:ascii="Arial" w:hAnsi="Arial" w:cs="Arial"/>
          <w:b/>
          <w:color w:val="000000"/>
          <w:szCs w:val="22"/>
        </w:rPr>
        <w:t xml:space="preserve"> SICOOB CREDINTER</w:t>
      </w:r>
    </w:p>
    <w:p w:rsidR="00913A65" w:rsidRPr="005F4520" w:rsidRDefault="00913A65">
      <w:pPr>
        <w:pStyle w:val="Standard"/>
        <w:jc w:val="center"/>
        <w:rPr>
          <w:rFonts w:ascii="Arial" w:hAnsi="Arial" w:cs="Arial"/>
          <w:color w:val="000000"/>
          <w:sz w:val="22"/>
          <w:szCs w:val="22"/>
        </w:rPr>
      </w:pPr>
    </w:p>
    <w:p w:rsidR="00913A65" w:rsidRPr="005F4520" w:rsidRDefault="00913A65">
      <w:pPr>
        <w:pStyle w:val="Standard"/>
        <w:jc w:val="center"/>
        <w:rPr>
          <w:rFonts w:ascii="Arial" w:hAnsi="Arial" w:cs="Arial"/>
          <w:color w:val="000000"/>
          <w:sz w:val="22"/>
          <w:szCs w:val="22"/>
        </w:rPr>
      </w:pPr>
    </w:p>
    <w:p w:rsidR="00913A65" w:rsidRPr="005F4520" w:rsidRDefault="00913A65">
      <w:pPr>
        <w:pStyle w:val="Standard"/>
        <w:jc w:val="center"/>
        <w:rPr>
          <w:rFonts w:ascii="Arial" w:hAnsi="Arial" w:cs="Arial"/>
          <w:color w:val="000000"/>
          <w:sz w:val="22"/>
          <w:szCs w:val="22"/>
        </w:rPr>
      </w:pPr>
    </w:p>
    <w:p w:rsidR="00913A65" w:rsidRPr="005F4520" w:rsidRDefault="00B70B02">
      <w:pPr>
        <w:pStyle w:val="Standard"/>
        <w:jc w:val="center"/>
        <w:rPr>
          <w:rFonts w:ascii="Arial" w:hAnsi="Arial" w:cs="Arial"/>
          <w:color w:val="000000"/>
          <w:sz w:val="22"/>
          <w:szCs w:val="22"/>
        </w:rPr>
      </w:pPr>
      <w:r w:rsidRPr="005F4520">
        <w:rPr>
          <w:rFonts w:ascii="Arial" w:hAnsi="Arial" w:cs="Arial"/>
          <w:color w:val="000000"/>
          <w:sz w:val="22"/>
          <w:szCs w:val="22"/>
        </w:rPr>
        <w:t>______________________________________________</w:t>
      </w:r>
    </w:p>
    <w:p w:rsidR="00913A65" w:rsidRPr="005F4520" w:rsidRDefault="00C04C44">
      <w:pPr>
        <w:pStyle w:val="Standard"/>
        <w:jc w:val="center"/>
        <w:rPr>
          <w:rFonts w:ascii="Arial" w:hAnsi="Arial" w:cs="Arial"/>
          <w:color w:val="000000"/>
          <w:sz w:val="22"/>
          <w:szCs w:val="22"/>
        </w:rPr>
      </w:pPr>
      <w:r w:rsidRPr="005F4520">
        <w:rPr>
          <w:rFonts w:ascii="Arial" w:hAnsi="Arial" w:cs="Arial"/>
          <w:color w:val="000000"/>
          <w:sz w:val="22"/>
          <w:szCs w:val="22"/>
        </w:rPr>
        <w:t>Presidente da Câmara Municipal de Areado - MG</w:t>
      </w:r>
    </w:p>
    <w:p w:rsidR="00913A65" w:rsidRPr="005F4520" w:rsidRDefault="00913A65">
      <w:pPr>
        <w:pStyle w:val="Standard"/>
        <w:jc w:val="center"/>
        <w:rPr>
          <w:rFonts w:ascii="Arial" w:hAnsi="Arial" w:cs="Arial"/>
          <w:color w:val="000000"/>
          <w:sz w:val="22"/>
          <w:szCs w:val="22"/>
        </w:rPr>
      </w:pPr>
    </w:p>
    <w:p w:rsidR="00913A65" w:rsidRPr="005F4520" w:rsidRDefault="00913A65">
      <w:pPr>
        <w:pStyle w:val="Standard"/>
        <w:jc w:val="center"/>
        <w:rPr>
          <w:rFonts w:ascii="Arial" w:hAnsi="Arial" w:cs="Arial"/>
          <w:color w:val="000000"/>
          <w:sz w:val="22"/>
          <w:szCs w:val="22"/>
        </w:rPr>
      </w:pPr>
    </w:p>
    <w:p w:rsidR="00913A65" w:rsidRPr="005F4520" w:rsidRDefault="00B70B02">
      <w:pPr>
        <w:pStyle w:val="Standard"/>
        <w:rPr>
          <w:rFonts w:ascii="Arial" w:hAnsi="Arial" w:cs="Arial"/>
          <w:color w:val="000000"/>
          <w:sz w:val="22"/>
          <w:szCs w:val="22"/>
        </w:rPr>
      </w:pPr>
      <w:r w:rsidRPr="005F4520">
        <w:rPr>
          <w:rFonts w:ascii="Arial" w:hAnsi="Arial" w:cs="Arial"/>
          <w:color w:val="000000"/>
          <w:sz w:val="22"/>
          <w:szCs w:val="22"/>
        </w:rPr>
        <w:t>Testemunhas:</w:t>
      </w:r>
    </w:p>
    <w:p w:rsidR="00913A65" w:rsidRPr="005F4520" w:rsidRDefault="00913A65">
      <w:pPr>
        <w:pStyle w:val="Standard"/>
        <w:jc w:val="center"/>
        <w:rPr>
          <w:rFonts w:ascii="Arial" w:hAnsi="Arial" w:cs="Arial"/>
          <w:color w:val="000000"/>
          <w:sz w:val="22"/>
          <w:szCs w:val="22"/>
        </w:rPr>
      </w:pPr>
    </w:p>
    <w:p w:rsidR="00913A65" w:rsidRPr="005F4520" w:rsidRDefault="00913A65">
      <w:pPr>
        <w:pStyle w:val="Standard"/>
        <w:rPr>
          <w:rFonts w:ascii="Arial" w:hAnsi="Arial" w:cs="Arial"/>
          <w:color w:val="000000"/>
          <w:sz w:val="22"/>
          <w:szCs w:val="22"/>
        </w:rPr>
      </w:pPr>
    </w:p>
    <w:p w:rsidR="00913A65" w:rsidRPr="005F4520" w:rsidRDefault="00B70B02">
      <w:pPr>
        <w:pStyle w:val="Standard"/>
        <w:rPr>
          <w:rFonts w:ascii="Arial" w:hAnsi="Arial" w:cs="Arial"/>
          <w:color w:val="000000"/>
          <w:sz w:val="22"/>
          <w:szCs w:val="22"/>
        </w:rPr>
      </w:pPr>
      <w:r w:rsidRPr="005F4520">
        <w:rPr>
          <w:rFonts w:ascii="Arial" w:hAnsi="Arial" w:cs="Arial"/>
          <w:color w:val="000000"/>
          <w:sz w:val="22"/>
          <w:szCs w:val="22"/>
        </w:rPr>
        <w:t xml:space="preserve">_______________________                            ____________________                                                                                         </w:t>
      </w:r>
    </w:p>
    <w:p w:rsidR="00913A65" w:rsidRPr="005F4520" w:rsidRDefault="00B70B02">
      <w:pPr>
        <w:pStyle w:val="Standard"/>
        <w:rPr>
          <w:rFonts w:ascii="Arial" w:hAnsi="Arial" w:cs="Arial"/>
          <w:color w:val="000000"/>
          <w:sz w:val="22"/>
          <w:szCs w:val="22"/>
        </w:rPr>
      </w:pPr>
      <w:r w:rsidRPr="005F4520">
        <w:rPr>
          <w:rFonts w:ascii="Arial" w:hAnsi="Arial" w:cs="Arial"/>
          <w:color w:val="000000"/>
          <w:sz w:val="22"/>
          <w:szCs w:val="22"/>
        </w:rPr>
        <w:t xml:space="preserve">NOME:                                   </w:t>
      </w:r>
      <w:r w:rsidRPr="005F4520">
        <w:rPr>
          <w:rFonts w:ascii="Arial" w:hAnsi="Arial" w:cs="Arial"/>
          <w:color w:val="000000"/>
          <w:sz w:val="22"/>
          <w:szCs w:val="22"/>
        </w:rPr>
        <w:tab/>
      </w:r>
      <w:r w:rsidRPr="005F4520">
        <w:rPr>
          <w:rFonts w:ascii="Arial" w:hAnsi="Arial" w:cs="Arial"/>
          <w:color w:val="000000"/>
          <w:sz w:val="22"/>
          <w:szCs w:val="22"/>
        </w:rPr>
        <w:tab/>
        <w:t xml:space="preserve">     NOME:</w:t>
      </w:r>
    </w:p>
    <w:p w:rsidR="00913A65" w:rsidRPr="005F4520" w:rsidRDefault="00B70B02">
      <w:pPr>
        <w:pStyle w:val="Standard"/>
        <w:tabs>
          <w:tab w:val="left" w:pos="5775"/>
        </w:tabs>
        <w:rPr>
          <w:rFonts w:ascii="Arial" w:hAnsi="Arial" w:cs="Arial"/>
          <w:b/>
          <w:sz w:val="22"/>
          <w:szCs w:val="22"/>
        </w:rPr>
      </w:pPr>
      <w:r w:rsidRPr="005F4520">
        <w:rPr>
          <w:rFonts w:ascii="Arial" w:hAnsi="Arial" w:cs="Arial"/>
          <w:sz w:val="22"/>
          <w:szCs w:val="22"/>
        </w:rPr>
        <w:t xml:space="preserve">CPF:    </w:t>
      </w:r>
      <w:r w:rsidRPr="005F4520">
        <w:rPr>
          <w:rFonts w:ascii="Arial" w:hAnsi="Arial" w:cs="Arial"/>
          <w:b/>
          <w:sz w:val="22"/>
          <w:szCs w:val="22"/>
        </w:rPr>
        <w:t xml:space="preserve">                                                      </w:t>
      </w:r>
      <w:r w:rsidRPr="005F4520">
        <w:rPr>
          <w:rFonts w:ascii="Arial" w:hAnsi="Arial" w:cs="Arial"/>
          <w:sz w:val="22"/>
          <w:szCs w:val="22"/>
        </w:rPr>
        <w:t xml:space="preserve">  CPF:</w:t>
      </w:r>
      <w:r w:rsidRPr="005F4520">
        <w:rPr>
          <w:rFonts w:ascii="Arial" w:hAnsi="Arial" w:cs="Arial"/>
          <w:sz w:val="22"/>
          <w:szCs w:val="22"/>
        </w:rPr>
        <w:tab/>
      </w:r>
      <w:r w:rsidRPr="005F4520">
        <w:rPr>
          <w:rFonts w:ascii="Arial" w:hAnsi="Arial" w:cs="Arial"/>
          <w:b/>
          <w:sz w:val="22"/>
          <w:szCs w:val="22"/>
        </w:rPr>
        <w:tab/>
      </w:r>
    </w:p>
    <w:p w:rsidR="00913A65" w:rsidRPr="005F4520" w:rsidRDefault="00913A65">
      <w:pPr>
        <w:pStyle w:val="Standard"/>
        <w:rPr>
          <w:rFonts w:ascii="Arial" w:hAnsi="Arial" w:cs="Arial"/>
          <w:sz w:val="22"/>
          <w:szCs w:val="22"/>
        </w:rPr>
      </w:pPr>
    </w:p>
    <w:p w:rsidR="00913A65" w:rsidRPr="005F4520" w:rsidRDefault="00913A65">
      <w:pPr>
        <w:pStyle w:val="Standard"/>
        <w:rPr>
          <w:rFonts w:ascii="Arial" w:hAnsi="Arial" w:cs="Arial"/>
          <w:sz w:val="22"/>
          <w:szCs w:val="22"/>
        </w:rPr>
      </w:pPr>
    </w:p>
    <w:p w:rsidR="00913A65" w:rsidRPr="005F4520" w:rsidRDefault="00913A65">
      <w:pPr>
        <w:pStyle w:val="Standard"/>
        <w:rPr>
          <w:rFonts w:ascii="Arial" w:hAnsi="Arial" w:cs="Arial"/>
          <w:b/>
          <w:bCs/>
          <w:sz w:val="22"/>
          <w:szCs w:val="22"/>
        </w:rPr>
      </w:pPr>
    </w:p>
    <w:p w:rsidR="00913A65" w:rsidRPr="005F4520" w:rsidRDefault="00913A65">
      <w:pPr>
        <w:pStyle w:val="Standard"/>
        <w:spacing w:line="360" w:lineRule="auto"/>
        <w:jc w:val="center"/>
        <w:rPr>
          <w:rFonts w:ascii="Arial" w:hAnsi="Arial" w:cs="Arial"/>
          <w:b/>
          <w:bCs/>
          <w:sz w:val="22"/>
          <w:szCs w:val="22"/>
        </w:rPr>
      </w:pPr>
    </w:p>
    <w:p w:rsidR="00913A65" w:rsidRPr="005F4520" w:rsidRDefault="00913A65">
      <w:pPr>
        <w:pStyle w:val="Standard"/>
        <w:spacing w:line="360" w:lineRule="auto"/>
        <w:jc w:val="center"/>
        <w:rPr>
          <w:rFonts w:ascii="Arial" w:hAnsi="Arial" w:cs="Arial"/>
          <w:b/>
          <w:bCs/>
          <w:sz w:val="22"/>
          <w:szCs w:val="22"/>
        </w:rPr>
      </w:pPr>
    </w:p>
    <w:p w:rsidR="00913A65" w:rsidRPr="005F4520" w:rsidRDefault="00913A65">
      <w:pPr>
        <w:pStyle w:val="Standard"/>
        <w:spacing w:line="360" w:lineRule="auto"/>
        <w:jc w:val="center"/>
        <w:rPr>
          <w:rFonts w:ascii="Arial" w:hAnsi="Arial" w:cs="Arial"/>
          <w:b/>
          <w:bCs/>
          <w:sz w:val="22"/>
          <w:szCs w:val="22"/>
        </w:rPr>
      </w:pPr>
    </w:p>
    <w:p w:rsidR="00913A65" w:rsidRPr="005F4520" w:rsidRDefault="00913A65">
      <w:pPr>
        <w:pStyle w:val="Standard"/>
        <w:spacing w:line="360" w:lineRule="auto"/>
        <w:jc w:val="center"/>
        <w:rPr>
          <w:rFonts w:ascii="Arial" w:hAnsi="Arial" w:cs="Arial"/>
          <w:sz w:val="22"/>
          <w:szCs w:val="22"/>
        </w:rPr>
      </w:pPr>
    </w:p>
    <w:p w:rsidR="00913A65" w:rsidRPr="005F4520" w:rsidRDefault="00913A65">
      <w:pPr>
        <w:pStyle w:val="Standard"/>
        <w:spacing w:line="360" w:lineRule="auto"/>
        <w:jc w:val="center"/>
        <w:rPr>
          <w:rFonts w:ascii="Arial" w:hAnsi="Arial" w:cs="Arial"/>
          <w:sz w:val="22"/>
          <w:szCs w:val="22"/>
        </w:rPr>
      </w:pPr>
    </w:p>
    <w:sectPr w:rsidR="00913A65" w:rsidRPr="005F4520" w:rsidSect="00C04C44">
      <w:headerReference w:type="default" r:id="rId7"/>
      <w:footerReference w:type="default" r:id="rId8"/>
      <w:pgSz w:w="11906" w:h="16838"/>
      <w:pgMar w:top="3403" w:right="1701" w:bottom="1560" w:left="1701" w:header="53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572" w:rsidRDefault="003C0572">
      <w:r>
        <w:separator/>
      </w:r>
    </w:p>
  </w:endnote>
  <w:endnote w:type="continuationSeparator" w:id="0">
    <w:p w:rsidR="003C0572" w:rsidRDefault="003C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Antique Olive Compact">
    <w:panose1 w:val="020B0904030504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9FD" w:rsidRDefault="003C0572">
    <w:pPr>
      <w:pStyle w:val="Standard"/>
      <w:pBdr>
        <w:bottom w:val="single" w:sz="8" w:space="1" w:color="000000"/>
      </w:pBdr>
      <w:jc w:val="center"/>
      <w:rPr>
        <w:sz w:val="18"/>
      </w:rPr>
    </w:pPr>
  </w:p>
  <w:p w:rsidR="008E09FD" w:rsidRDefault="00B70B02">
    <w:pPr>
      <w:pStyle w:val="Standard"/>
      <w:jc w:val="center"/>
      <w:rPr>
        <w:sz w:val="18"/>
      </w:rPr>
    </w:pPr>
    <w:r>
      <w:rPr>
        <w:sz w:val="18"/>
      </w:rPr>
      <w:t xml:space="preserve">Aut. Banco Central do Brasil </w:t>
    </w:r>
    <w:proofErr w:type="gramStart"/>
    <w:r>
      <w:rPr>
        <w:sz w:val="18"/>
      </w:rPr>
      <w:t>n.º</w:t>
    </w:r>
    <w:proofErr w:type="gramEnd"/>
    <w:r>
      <w:rPr>
        <w:sz w:val="18"/>
      </w:rPr>
      <w:t xml:space="preserve"> 894 - DEORB n.º 88/2502-3   PT: 9941421/88 - JUCEMG: 31400003282</w:t>
    </w:r>
  </w:p>
  <w:p w:rsidR="008E09FD" w:rsidRDefault="00B70B02">
    <w:pPr>
      <w:pStyle w:val="Standard"/>
      <w:jc w:val="center"/>
    </w:pPr>
    <w:r>
      <w:rPr>
        <w:bCs/>
        <w:sz w:val="18"/>
      </w:rPr>
      <w:t>Praça Coronel Paula Ribeiro</w:t>
    </w:r>
    <w:r>
      <w:rPr>
        <w:sz w:val="18"/>
      </w:rPr>
      <w:t xml:space="preserve">, </w:t>
    </w:r>
    <w:proofErr w:type="gramStart"/>
    <w:r>
      <w:rPr>
        <w:sz w:val="18"/>
      </w:rPr>
      <w:t>n.º</w:t>
    </w:r>
    <w:proofErr w:type="gramEnd"/>
    <w:r>
      <w:rPr>
        <w:sz w:val="18"/>
      </w:rPr>
      <w:t xml:space="preserve"> 138 - Guaranésia(MG) -</w:t>
    </w:r>
    <w:proofErr w:type="spellStart"/>
    <w:r>
      <w:rPr>
        <w:sz w:val="18"/>
      </w:rPr>
      <w:t>Tel</w:t>
    </w:r>
    <w:proofErr w:type="spellEnd"/>
    <w:r>
      <w:rPr>
        <w:sz w:val="18"/>
      </w:rPr>
      <w:t>: (35)3555.4900 - CNPJ: 24.048.910/0001-02</w:t>
    </w:r>
  </w:p>
  <w:p w:rsidR="008E09FD" w:rsidRDefault="00B70B02">
    <w:pPr>
      <w:pStyle w:val="Standard"/>
      <w:jc w:val="center"/>
      <w:rPr>
        <w:sz w:val="18"/>
      </w:rPr>
    </w:pPr>
    <w:r>
      <w:rPr>
        <w:sz w:val="18"/>
      </w:rPr>
      <w:t>Site: www.sicoobcredinter.com.br</w:t>
    </w:r>
  </w:p>
  <w:p w:rsidR="008E09FD" w:rsidRDefault="003C0572">
    <w:pPr>
      <w:pStyle w:val="Rodap"/>
    </w:pPr>
  </w:p>
  <w:p w:rsidR="008E09FD" w:rsidRDefault="003C05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572" w:rsidRDefault="003C0572">
      <w:r>
        <w:rPr>
          <w:color w:val="000000"/>
        </w:rPr>
        <w:ptab w:relativeTo="margin" w:alignment="center" w:leader="none"/>
      </w:r>
    </w:p>
  </w:footnote>
  <w:footnote w:type="continuationSeparator" w:id="0">
    <w:p w:rsidR="003C0572" w:rsidRDefault="003C0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9FD" w:rsidRDefault="00B70B02">
    <w:pPr>
      <w:pStyle w:val="Cabealho"/>
      <w:jc w:val="center"/>
    </w:pPr>
    <w:r>
      <w:rPr>
        <w:noProof/>
        <w:lang w:eastAsia="pt-BR"/>
      </w:rPr>
      <mc:AlternateContent>
        <mc:Choice Requires="wps">
          <w:drawing>
            <wp:anchor distT="0" distB="0" distL="114300" distR="114300" simplePos="0" relativeHeight="251659264" behindDoc="1" locked="0" layoutInCell="1" allowOverlap="1">
              <wp:simplePos x="0" y="0"/>
              <wp:positionH relativeFrom="column">
                <wp:posOffset>-861060</wp:posOffset>
              </wp:positionH>
              <wp:positionV relativeFrom="paragraph">
                <wp:posOffset>457835</wp:posOffset>
              </wp:positionV>
              <wp:extent cx="6972300" cy="1078199"/>
              <wp:effectExtent l="0" t="0" r="0" b="8255"/>
              <wp:wrapNone/>
              <wp:docPr id="1" name="Quadro1"/>
              <wp:cNvGraphicFramePr/>
              <a:graphic xmlns:a="http://schemas.openxmlformats.org/drawingml/2006/main">
                <a:graphicData uri="http://schemas.microsoft.com/office/word/2010/wordprocessingShape">
                  <wps:wsp>
                    <wps:cNvSpPr txBox="1"/>
                    <wps:spPr>
                      <a:xfrm>
                        <a:off x="0" y="0"/>
                        <a:ext cx="6972300" cy="1078199"/>
                      </a:xfrm>
                      <a:prstGeom prst="rect">
                        <a:avLst/>
                      </a:prstGeom>
                      <a:solidFill>
                        <a:srgbClr val="FFFFFF"/>
                      </a:solidFill>
                      <a:ln>
                        <a:noFill/>
                        <a:prstDash/>
                      </a:ln>
                    </wps:spPr>
                    <wps:txbx>
                      <w:txbxContent>
                        <w:p w:rsidR="008E09FD" w:rsidRDefault="003C0572">
                          <w:pPr>
                            <w:pStyle w:val="Ttulo3"/>
                            <w:jc w:val="center"/>
                          </w:pPr>
                        </w:p>
                        <w:p w:rsidR="008E09FD" w:rsidRDefault="003C0572">
                          <w:pPr>
                            <w:pStyle w:val="Standard"/>
                          </w:pPr>
                        </w:p>
                        <w:p w:rsidR="008E09FD" w:rsidRDefault="00B70B02">
                          <w:pPr>
                            <w:pStyle w:val="Ttulo3"/>
                            <w:tabs>
                              <w:tab w:val="left" w:pos="0"/>
                            </w:tabs>
                            <w:jc w:val="center"/>
                          </w:pPr>
                          <w:r>
                            <w:rPr>
                              <w:rFonts w:ascii="Antique Olive Compact" w:hAnsi="Antique Olive Compact" w:cs="Antique Olive Compact"/>
                              <w:color w:val="000000"/>
                              <w:sz w:val="22"/>
                              <w:szCs w:val="22"/>
                            </w:rPr>
                            <w:t>COOPERATIVA DE CRÉDITO DE LIVRE ADMISSÃO DO SUL E SUDOESTE DE MINAS GERAIS, BAIXA MOGIANA E REGIÃO LTDA – SICOOB CREDINTER</w:t>
                          </w:r>
                        </w:p>
                        <w:p w:rsidR="008E09FD" w:rsidRDefault="00B70B02">
                          <w:pPr>
                            <w:pStyle w:val="Ttulo3"/>
                            <w:tabs>
                              <w:tab w:val="left" w:pos="0"/>
                            </w:tabs>
                            <w:jc w:val="center"/>
                          </w:pPr>
                          <w:r>
                            <w:rPr>
                              <w:rFonts w:ascii="Antique Olive Compact" w:hAnsi="Antique Olive Compact" w:cs="Antique Olive Compact"/>
                              <w:color w:val="000000"/>
                              <w:sz w:val="20"/>
                              <w:szCs w:val="20"/>
                            </w:rPr>
                            <w:t>AREADO-MG- ARCEBURGO/MG- CONCHAL-SP - GUARANÉSIA/MG– JURUAIA/MG – MOCOCA/SP- MOGI GUAÇU-SP -MONTE BELO/MG – S. C. do PRATA/MG ––</w:t>
                          </w:r>
                        </w:p>
                        <w:p w:rsidR="008E09FD" w:rsidRDefault="003C0572">
                          <w:pPr>
                            <w:pStyle w:val="Standard"/>
                            <w:rPr>
                              <w:sz w:val="26"/>
                              <w:szCs w:val="26"/>
                            </w:rPr>
                          </w:pPr>
                        </w:p>
                        <w:p w:rsidR="008E09FD" w:rsidRDefault="003C0572">
                          <w:pPr>
                            <w:pStyle w:val="Standard"/>
                            <w:rPr>
                              <w:sz w:val="26"/>
                              <w:szCs w:val="26"/>
                            </w:rPr>
                          </w:pPr>
                        </w:p>
                      </w:txbxContent>
                    </wps:txbx>
                    <wps:bodyPr vert="horz" wrap="square" lIns="0" tIns="0" rIns="0" bIns="0" compatLnSpc="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67.8pt;margin-top:36.05pt;width:549pt;height:84.9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" stroked="f">
              <v:textbox inset="0,0,0,0">
                <w:txbxContent>
                  <w:p w:rsidR="008E09FD" w:rsidRDefault="00B70B02">
                    <w:pPr>
                      <w:pStyle w:val="Ttulo3"/>
                      <w:jc w:val="center"/>
                    </w:pPr>
                  </w:p>
                  <w:p w:rsidR="008E09FD" w:rsidRDefault="00B70B02">
                    <w:pPr>
                      <w:pStyle w:val="Standard"/>
                    </w:pPr>
                  </w:p>
                  <w:p w:rsidR="008E09FD" w:rsidRDefault="00B70B02">
                    <w:pPr>
                      <w:pStyle w:val="Ttulo3"/>
                      <w:tabs>
                        <w:tab w:val="left" w:pos="0"/>
                      </w:tabs>
                      <w:jc w:val="center"/>
                    </w:pPr>
                    <w:r>
                      <w:rPr>
                        <w:rFonts w:ascii="Antique Olive Compact" w:hAnsi="Antique Olive Compact" w:cs="Antique Olive Compact"/>
                        <w:color w:val="000000"/>
                        <w:sz w:val="22"/>
                        <w:szCs w:val="22"/>
                      </w:rPr>
                      <w:t xml:space="preserve">COOPERATIVA DE CRÉDITO DE LIVRE ADMISSÃO </w:t>
                    </w:r>
                    <w:r>
                      <w:rPr>
                        <w:rFonts w:ascii="Antique Olive Compact" w:hAnsi="Antique Olive Compact" w:cs="Antique Olive Compact"/>
                        <w:color w:val="000000"/>
                        <w:sz w:val="22"/>
                        <w:szCs w:val="22"/>
                      </w:rPr>
                      <w:t>DO SUL E SUDOESTE DE MINAS GERAIS, BAIXA MOGIANA E REGIÃO LTDA – SICOOB CREDINTER</w:t>
                    </w:r>
                  </w:p>
                  <w:p w:rsidR="008E09FD" w:rsidRDefault="00B70B02">
                    <w:pPr>
                      <w:pStyle w:val="Ttulo3"/>
                      <w:tabs>
                        <w:tab w:val="left" w:pos="0"/>
                      </w:tabs>
                      <w:jc w:val="center"/>
                    </w:pPr>
                    <w:r>
                      <w:rPr>
                        <w:rFonts w:ascii="Antique Olive Compact" w:hAnsi="Antique Olive Compact" w:cs="Antique Olive Compact"/>
                        <w:color w:val="000000"/>
                        <w:sz w:val="20"/>
                        <w:szCs w:val="20"/>
                      </w:rPr>
                      <w:t>AREADO-MG- ARCEBURGO/MG- CONCHAL-SP - GUARANÉSIA/MG– JURUAIA/MG – MOCOCA/SP- MOGI GUAÇU-SP -MONTE BELO/MG – S. C. do PRATA/MG ––</w:t>
                    </w:r>
                  </w:p>
                  <w:p w:rsidR="008E09FD" w:rsidRDefault="00B70B02">
                    <w:pPr>
                      <w:pStyle w:val="Standard"/>
                      <w:rPr>
                        <w:sz w:val="26"/>
                        <w:szCs w:val="26"/>
                      </w:rPr>
                    </w:pPr>
                  </w:p>
                  <w:p w:rsidR="008E09FD" w:rsidRDefault="00B70B02">
                    <w:pPr>
                      <w:pStyle w:val="Standard"/>
                      <w:rPr>
                        <w:sz w:val="26"/>
                        <w:szCs w:val="26"/>
                      </w:rPr>
                    </w:pPr>
                  </w:p>
                </w:txbxContent>
              </v:textbox>
            </v:shape>
          </w:pict>
        </mc:Fallback>
      </mc:AlternateContent>
    </w:r>
    <w:r>
      <w:rPr>
        <w:noProof/>
        <w:lang w:eastAsia="pt-BR"/>
      </w:rPr>
      <w:drawing>
        <wp:inline distT="0" distB="0" distL="0" distR="0">
          <wp:extent cx="1943280" cy="738359"/>
          <wp:effectExtent l="0" t="0" r="0" b="4591"/>
          <wp:docPr id="47"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943280" cy="738359"/>
                  </a:xfrm>
                  <a:prstGeom prst="rect">
                    <a:avLst/>
                  </a:prstGeom>
                  <a:solidFill>
                    <a:srgbClr val="FFFFFF"/>
                  </a:solid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827"/>
    <w:multiLevelType w:val="multilevel"/>
    <w:tmpl w:val="A10608F0"/>
    <w:styleLink w:val="WW8Num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5FD3FF1"/>
    <w:multiLevelType w:val="multilevel"/>
    <w:tmpl w:val="9948E6B2"/>
    <w:styleLink w:val="WW8Num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4EFC54F0"/>
    <w:multiLevelType w:val="multilevel"/>
    <w:tmpl w:val="8892EA9A"/>
    <w:styleLink w:val="WW8Num1"/>
    <w:lvl w:ilvl="0">
      <w:start w:val="1"/>
      <w:numFmt w:val="none"/>
      <w:suff w:val="nothing"/>
      <w:lvlText w:val="%1"/>
      <w:lvlJc w:val="left"/>
      <w:rPr>
        <w:rFonts w:ascii="Symbol" w:hAnsi="Symbol" w:cs="Symbol"/>
      </w:rPr>
    </w:lvl>
    <w:lvl w:ilvl="1">
      <w:start w:val="1"/>
      <w:numFmt w:val="none"/>
      <w:suff w:val="nothing"/>
      <w:lvlText w:val="%2"/>
      <w:lvlJc w:val="left"/>
      <w:rPr>
        <w:rFonts w:ascii="Courier New" w:hAnsi="Courier New" w:cs="Courier New"/>
      </w:rPr>
    </w:lvl>
    <w:lvl w:ilvl="2">
      <w:start w:val="1"/>
      <w:numFmt w:val="none"/>
      <w:suff w:val="nothing"/>
      <w:lvlText w:val="%3"/>
      <w:lvlJc w:val="left"/>
      <w:rPr>
        <w:rFonts w:ascii="Wingdings" w:hAnsi="Wingdings" w:cs="Wingdings"/>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65CC7CF5"/>
    <w:multiLevelType w:val="multilevel"/>
    <w:tmpl w:val="4C2ED390"/>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66C13EB4"/>
    <w:multiLevelType w:val="multilevel"/>
    <w:tmpl w:val="7604E072"/>
    <w:styleLink w:val="WW8Num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6917633E"/>
    <w:multiLevelType w:val="multilevel"/>
    <w:tmpl w:val="21AE9C12"/>
    <w:styleLink w:val="WW8Num3"/>
    <w:lvl w:ilvl="0">
      <w:numFmt w:val="bullet"/>
      <w:pStyle w:val="Commarcadores41"/>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2"/>
  </w:num>
  <w:num w:numId="2">
    <w:abstractNumId w:val="3"/>
  </w:num>
  <w:num w:numId="3">
    <w:abstractNumId w:val="5"/>
  </w:num>
  <w:num w:numId="4">
    <w:abstractNumId w:val="4"/>
  </w:num>
  <w:num w:numId="5">
    <w:abstractNumId w:val="0"/>
  </w:num>
  <w:num w:numId="6">
    <w:abstractNumId w:val="1"/>
  </w:num>
  <w:num w:numId="7">
    <w:abstractNumId w:val="4"/>
    <w:lvlOverride w:ilvl="0">
      <w:startOverride w:val="1"/>
    </w:lvlOverride>
  </w:num>
  <w:num w:numId="8">
    <w:abstractNumId w:val="0"/>
    <w:lvlOverride w:ilvl="0">
      <w:startOverride w:val="1"/>
    </w:lvlOverride>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65"/>
    <w:rsid w:val="00075842"/>
    <w:rsid w:val="00215F66"/>
    <w:rsid w:val="003649E5"/>
    <w:rsid w:val="003C0572"/>
    <w:rsid w:val="005F4520"/>
    <w:rsid w:val="007C781A"/>
    <w:rsid w:val="00913A65"/>
    <w:rsid w:val="00A0048B"/>
    <w:rsid w:val="00B70B02"/>
    <w:rsid w:val="00BF3A97"/>
    <w:rsid w:val="00C04C44"/>
    <w:rsid w:val="00D148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3E4CC"/>
  <w15:docId w15:val="{D31D134A-F9A2-4731-A3FC-9E169E35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Standard"/>
    <w:next w:val="Standard"/>
    <w:pPr>
      <w:keepNext/>
      <w:tabs>
        <w:tab w:val="left" w:pos="3000"/>
      </w:tabs>
      <w:outlineLvl w:val="0"/>
    </w:pPr>
    <w:rPr>
      <w:rFonts w:ascii="Arial" w:eastAsia="Arial" w:hAnsi="Arial" w:cs="Arial"/>
      <w:sz w:val="28"/>
    </w:rPr>
  </w:style>
  <w:style w:type="paragraph" w:styleId="Ttulo2">
    <w:name w:val="heading 2"/>
    <w:basedOn w:val="Standard"/>
    <w:next w:val="Standard"/>
    <w:pPr>
      <w:keepNext/>
      <w:tabs>
        <w:tab w:val="left" w:pos="3000"/>
      </w:tabs>
      <w:outlineLvl w:val="1"/>
    </w:pPr>
    <w:rPr>
      <w:rFonts w:ascii="Arial" w:eastAsia="Arial" w:hAnsi="Arial" w:cs="Arial"/>
      <w:b/>
      <w:bCs/>
      <w:sz w:val="28"/>
    </w:rPr>
  </w:style>
  <w:style w:type="paragraph" w:styleId="Ttulo3">
    <w:name w:val="heading 3"/>
    <w:basedOn w:val="Standard"/>
    <w:next w:val="Standard"/>
    <w:pPr>
      <w:keepNext/>
      <w:outlineLvl w:val="2"/>
    </w:pPr>
    <w:rPr>
      <w:b/>
      <w:bCs/>
      <w:color w:val="008080"/>
      <w:sz w:val="30"/>
    </w:rPr>
  </w:style>
  <w:style w:type="paragraph" w:styleId="Ttulo6">
    <w:name w:val="heading 6"/>
    <w:basedOn w:val="Standard"/>
    <w:next w:val="Standard"/>
    <w:pPr>
      <w:spacing w:before="240" w:after="60"/>
      <w:outlineLvl w:val="5"/>
    </w:pPr>
    <w:rPr>
      <w:b/>
      <w:bCs/>
      <w:sz w:val="22"/>
      <w:szCs w:val="22"/>
    </w:rPr>
  </w:style>
  <w:style w:type="paragraph" w:styleId="Ttulo7">
    <w:name w:val="heading 7"/>
    <w:basedOn w:val="Standard"/>
    <w:next w:val="Standard"/>
    <w:pPr>
      <w:spacing w:before="240" w:after="60"/>
      <w:outlineLvl w:val="6"/>
    </w:pPr>
  </w:style>
  <w:style w:type="paragraph" w:styleId="Ttulo8">
    <w:name w:val="heading 8"/>
    <w:basedOn w:val="Standard"/>
    <w:next w:val="Standard"/>
    <w:pPr>
      <w:spacing w:before="240" w:after="60"/>
      <w:outlineLvl w:val="7"/>
    </w:pPr>
    <w:rPr>
      <w:i/>
      <w:iCs/>
    </w:rPr>
  </w:style>
  <w:style w:type="paragraph" w:styleId="Ttulo9">
    <w:name w:val="heading 9"/>
    <w:basedOn w:val="Standard"/>
    <w:next w:val="Standard"/>
    <w:pPr>
      <w:spacing w:before="240" w:after="60"/>
      <w:outlineLvl w:val="8"/>
    </w:pPr>
    <w:rPr>
      <w:rFonts w:ascii="Arial" w:eastAsia="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pPr>
  </w:style>
  <w:style w:type="paragraph" w:styleId="Ttulo">
    <w:name w:val="Title"/>
    <w:basedOn w:val="Standard"/>
    <w:next w:val="Textbody"/>
    <w:pPr>
      <w:keepNext/>
      <w:spacing w:before="240" w:after="120"/>
    </w:pPr>
    <w:rPr>
      <w:rFonts w:ascii="Arial" w:eastAsia="Microsoft YaHei" w:hAnsi="Arial" w:cs="Mangal"/>
      <w:sz w:val="28"/>
      <w:szCs w:val="28"/>
    </w:rPr>
  </w:style>
  <w:style w:type="paragraph" w:styleId="Subttulo">
    <w:name w:val="Subtitle"/>
    <w:basedOn w:val="Ttulo"/>
    <w:next w:val="Textbody"/>
    <w:pPr>
      <w:jc w:val="center"/>
    </w:pPr>
    <w:rPr>
      <w:i/>
      <w:iCs/>
    </w:r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Ttulo18">
    <w:name w:val="Título18"/>
    <w:basedOn w:val="Standard"/>
    <w:next w:val="Textbody"/>
    <w:pPr>
      <w:keepNext/>
      <w:spacing w:before="240" w:after="120"/>
    </w:pPr>
    <w:rPr>
      <w:rFonts w:ascii="Arial" w:eastAsia="Microsoft YaHei" w:hAnsi="Arial" w:cs="Mangal"/>
      <w:sz w:val="28"/>
      <w:szCs w:val="28"/>
    </w:rPr>
  </w:style>
  <w:style w:type="paragraph" w:customStyle="1" w:styleId="Legenda20">
    <w:name w:val="Legenda20"/>
    <w:basedOn w:val="Standard"/>
    <w:pPr>
      <w:suppressLineNumbers/>
      <w:spacing w:before="120" w:after="120"/>
    </w:pPr>
    <w:rPr>
      <w:rFonts w:cs="Mangal"/>
      <w:i/>
      <w:iCs/>
    </w:rPr>
  </w:style>
  <w:style w:type="paragraph" w:customStyle="1" w:styleId="Ttulo17">
    <w:name w:val="Título17"/>
    <w:basedOn w:val="Standard"/>
    <w:next w:val="Textbody"/>
    <w:pPr>
      <w:keepNext/>
      <w:spacing w:before="240" w:after="120"/>
    </w:pPr>
    <w:rPr>
      <w:rFonts w:ascii="Arial" w:eastAsia="SimSun, 宋体" w:hAnsi="Arial" w:cs="Mangal"/>
      <w:sz w:val="28"/>
      <w:szCs w:val="28"/>
    </w:rPr>
  </w:style>
  <w:style w:type="paragraph" w:customStyle="1" w:styleId="Legenda19">
    <w:name w:val="Legenda19"/>
    <w:basedOn w:val="Standard"/>
    <w:pPr>
      <w:suppressLineNumbers/>
      <w:spacing w:before="120" w:after="120"/>
    </w:pPr>
    <w:rPr>
      <w:rFonts w:cs="Mangal"/>
      <w:i/>
      <w:iCs/>
    </w:rPr>
  </w:style>
  <w:style w:type="paragraph" w:customStyle="1" w:styleId="Ttulo16">
    <w:name w:val="Título16"/>
    <w:basedOn w:val="Standard"/>
    <w:next w:val="Textbody"/>
    <w:pPr>
      <w:keepNext/>
      <w:spacing w:before="240" w:after="120"/>
    </w:pPr>
    <w:rPr>
      <w:rFonts w:ascii="Arial" w:eastAsia="Lucida Sans Unicode" w:hAnsi="Arial" w:cs="Mangal"/>
      <w:sz w:val="28"/>
      <w:szCs w:val="28"/>
    </w:rPr>
  </w:style>
  <w:style w:type="paragraph" w:customStyle="1" w:styleId="Legenda18">
    <w:name w:val="Legenda18"/>
    <w:basedOn w:val="Standard"/>
    <w:pPr>
      <w:suppressLineNumbers/>
      <w:spacing w:before="120" w:after="120"/>
    </w:pPr>
    <w:rPr>
      <w:rFonts w:cs="Mangal"/>
      <w:i/>
      <w:iCs/>
    </w:rPr>
  </w:style>
  <w:style w:type="paragraph" w:customStyle="1" w:styleId="Ttulo15">
    <w:name w:val="Título15"/>
    <w:basedOn w:val="Standard"/>
    <w:next w:val="Textbody"/>
    <w:pPr>
      <w:keepNext/>
      <w:spacing w:before="240" w:after="120"/>
    </w:pPr>
    <w:rPr>
      <w:rFonts w:ascii="Arial" w:eastAsia="MS Mincho" w:hAnsi="Arial" w:cs="Tahoma"/>
      <w:sz w:val="28"/>
      <w:szCs w:val="28"/>
    </w:rPr>
  </w:style>
  <w:style w:type="paragraph" w:customStyle="1" w:styleId="Legenda17">
    <w:name w:val="Legenda17"/>
    <w:basedOn w:val="Standard"/>
    <w:pPr>
      <w:suppressLineNumbers/>
      <w:spacing w:before="120" w:after="120"/>
    </w:pPr>
    <w:rPr>
      <w:rFonts w:cs="Tahoma"/>
      <w:i/>
      <w:iCs/>
    </w:rPr>
  </w:style>
  <w:style w:type="paragraph" w:customStyle="1" w:styleId="Ttulo14">
    <w:name w:val="Título14"/>
    <w:basedOn w:val="Standard"/>
    <w:next w:val="Textbody"/>
    <w:pPr>
      <w:keepNext/>
      <w:spacing w:before="240" w:after="120"/>
    </w:pPr>
    <w:rPr>
      <w:rFonts w:ascii="Arial" w:eastAsia="Lucida Sans Unicode" w:hAnsi="Arial" w:cs="Mangal"/>
      <w:sz w:val="28"/>
      <w:szCs w:val="28"/>
    </w:rPr>
  </w:style>
  <w:style w:type="paragraph" w:customStyle="1" w:styleId="Legenda16">
    <w:name w:val="Legenda16"/>
    <w:basedOn w:val="Standard"/>
    <w:pPr>
      <w:suppressLineNumbers/>
      <w:spacing w:before="120" w:after="120"/>
    </w:pPr>
    <w:rPr>
      <w:rFonts w:cs="Mangal"/>
      <w:i/>
      <w:iCs/>
    </w:rPr>
  </w:style>
  <w:style w:type="paragraph" w:customStyle="1" w:styleId="Ttulo13">
    <w:name w:val="Título13"/>
    <w:basedOn w:val="Standard"/>
    <w:next w:val="Textbody"/>
    <w:pPr>
      <w:keepNext/>
      <w:spacing w:before="240" w:after="120"/>
    </w:pPr>
    <w:rPr>
      <w:rFonts w:ascii="Arial" w:eastAsia="SimSun, 宋体" w:hAnsi="Arial" w:cs="Mangal"/>
      <w:sz w:val="28"/>
      <w:szCs w:val="28"/>
    </w:rPr>
  </w:style>
  <w:style w:type="paragraph" w:customStyle="1" w:styleId="Legenda15">
    <w:name w:val="Legenda15"/>
    <w:basedOn w:val="Standard"/>
    <w:pPr>
      <w:suppressLineNumbers/>
      <w:spacing w:before="120" w:after="120"/>
    </w:pPr>
    <w:rPr>
      <w:rFonts w:cs="Mangal"/>
      <w:i/>
      <w:iCs/>
    </w:rPr>
  </w:style>
  <w:style w:type="paragraph" w:customStyle="1" w:styleId="Ttulo12">
    <w:name w:val="Título12"/>
    <w:basedOn w:val="Standard"/>
    <w:next w:val="Textbody"/>
    <w:pPr>
      <w:keepNext/>
      <w:spacing w:before="240" w:after="120"/>
    </w:pPr>
    <w:rPr>
      <w:rFonts w:ascii="Arial" w:eastAsia="MS Mincho" w:hAnsi="Arial" w:cs="Tahoma"/>
      <w:sz w:val="28"/>
      <w:szCs w:val="28"/>
    </w:rPr>
  </w:style>
  <w:style w:type="paragraph" w:customStyle="1" w:styleId="Legenda14">
    <w:name w:val="Legenda14"/>
    <w:basedOn w:val="Standard"/>
    <w:pPr>
      <w:suppressLineNumbers/>
      <w:spacing w:before="120" w:after="120"/>
    </w:pPr>
    <w:rPr>
      <w:rFonts w:cs="Tahoma"/>
      <w:i/>
      <w:iCs/>
    </w:rPr>
  </w:style>
  <w:style w:type="paragraph" w:customStyle="1" w:styleId="Ttulo11">
    <w:name w:val="Título11"/>
    <w:basedOn w:val="Standard"/>
    <w:next w:val="Textbody"/>
    <w:pPr>
      <w:keepNext/>
      <w:spacing w:before="240" w:after="120"/>
    </w:pPr>
    <w:rPr>
      <w:rFonts w:ascii="Arial" w:eastAsia="SimSun, 宋体" w:hAnsi="Arial" w:cs="Mangal"/>
      <w:sz w:val="28"/>
      <w:szCs w:val="28"/>
    </w:rPr>
  </w:style>
  <w:style w:type="paragraph" w:customStyle="1" w:styleId="Legenda13">
    <w:name w:val="Legenda13"/>
    <w:basedOn w:val="Standard"/>
    <w:pPr>
      <w:suppressLineNumbers/>
      <w:spacing w:before="120" w:after="120"/>
    </w:pPr>
    <w:rPr>
      <w:rFonts w:cs="Mangal"/>
      <w:i/>
      <w:iCs/>
    </w:rPr>
  </w:style>
  <w:style w:type="paragraph" w:customStyle="1" w:styleId="Ttulo10">
    <w:name w:val="Título10"/>
    <w:basedOn w:val="Standard"/>
    <w:next w:val="Textbody"/>
    <w:pPr>
      <w:keepNext/>
      <w:spacing w:before="240" w:after="120"/>
    </w:pPr>
    <w:rPr>
      <w:rFonts w:ascii="Arial" w:eastAsia="SimSun, 宋体" w:hAnsi="Arial" w:cs="Mangal"/>
      <w:sz w:val="28"/>
      <w:szCs w:val="28"/>
    </w:rPr>
  </w:style>
  <w:style w:type="paragraph" w:customStyle="1" w:styleId="Legenda12">
    <w:name w:val="Legenda12"/>
    <w:basedOn w:val="Standard"/>
    <w:pPr>
      <w:suppressLineNumbers/>
      <w:spacing w:before="120" w:after="120"/>
    </w:pPr>
    <w:rPr>
      <w:rFonts w:cs="Mangal"/>
      <w:i/>
      <w:iCs/>
    </w:rPr>
  </w:style>
  <w:style w:type="paragraph" w:customStyle="1" w:styleId="Ttulo90">
    <w:name w:val="Título9"/>
    <w:basedOn w:val="Standard"/>
    <w:next w:val="Textbody"/>
    <w:pPr>
      <w:keepNext/>
      <w:spacing w:before="240" w:after="120"/>
    </w:pPr>
    <w:rPr>
      <w:rFonts w:ascii="Arial" w:eastAsia="SimSun, 宋体" w:hAnsi="Arial" w:cs="Mangal"/>
      <w:sz w:val="28"/>
      <w:szCs w:val="28"/>
    </w:rPr>
  </w:style>
  <w:style w:type="paragraph" w:customStyle="1" w:styleId="Legenda11">
    <w:name w:val="Legenda11"/>
    <w:basedOn w:val="Standard"/>
    <w:pPr>
      <w:suppressLineNumbers/>
      <w:spacing w:before="120" w:after="120"/>
    </w:pPr>
    <w:rPr>
      <w:rFonts w:cs="Mangal"/>
      <w:i/>
      <w:iCs/>
    </w:rPr>
  </w:style>
  <w:style w:type="paragraph" w:customStyle="1" w:styleId="Ttulo80">
    <w:name w:val="Título8"/>
    <w:basedOn w:val="Standard"/>
    <w:next w:val="Textbody"/>
    <w:pPr>
      <w:keepNext/>
      <w:spacing w:before="240" w:after="120"/>
    </w:pPr>
    <w:rPr>
      <w:rFonts w:ascii="Arial" w:eastAsia="SimSun, 宋体" w:hAnsi="Arial" w:cs="Mangal"/>
      <w:sz w:val="28"/>
      <w:szCs w:val="28"/>
    </w:rPr>
  </w:style>
  <w:style w:type="paragraph" w:customStyle="1" w:styleId="Legenda10">
    <w:name w:val="Legenda10"/>
    <w:basedOn w:val="Standard"/>
    <w:pPr>
      <w:suppressLineNumbers/>
      <w:spacing w:before="120" w:after="120"/>
    </w:pPr>
    <w:rPr>
      <w:rFonts w:cs="Mangal"/>
      <w:i/>
      <w:iCs/>
    </w:rPr>
  </w:style>
  <w:style w:type="paragraph" w:customStyle="1" w:styleId="Ttulo70">
    <w:name w:val="Título7"/>
    <w:basedOn w:val="Standard"/>
    <w:next w:val="Textbody"/>
    <w:pPr>
      <w:keepNext/>
      <w:spacing w:before="240" w:after="120"/>
    </w:pPr>
    <w:rPr>
      <w:rFonts w:ascii="Arial" w:eastAsia="MS Mincho" w:hAnsi="Arial" w:cs="Tahoma"/>
      <w:sz w:val="28"/>
      <w:szCs w:val="28"/>
    </w:rPr>
  </w:style>
  <w:style w:type="paragraph" w:customStyle="1" w:styleId="Legenda9">
    <w:name w:val="Legenda9"/>
    <w:basedOn w:val="Standard"/>
    <w:pPr>
      <w:suppressLineNumbers/>
      <w:spacing w:before="120" w:after="120"/>
    </w:pPr>
    <w:rPr>
      <w:rFonts w:cs="Tahoma"/>
      <w:i/>
      <w:iCs/>
    </w:rPr>
  </w:style>
  <w:style w:type="paragraph" w:customStyle="1" w:styleId="Ttulo60">
    <w:name w:val="Título6"/>
    <w:basedOn w:val="Standard"/>
    <w:next w:val="Textbody"/>
    <w:pPr>
      <w:keepNext/>
      <w:spacing w:before="240" w:after="120"/>
    </w:pPr>
    <w:rPr>
      <w:rFonts w:ascii="Arial" w:eastAsia="SimSun, 宋体" w:hAnsi="Arial" w:cs="Mangal"/>
      <w:sz w:val="28"/>
      <w:szCs w:val="28"/>
    </w:rPr>
  </w:style>
  <w:style w:type="paragraph" w:customStyle="1" w:styleId="Legenda8">
    <w:name w:val="Legenda8"/>
    <w:basedOn w:val="Standard"/>
    <w:pPr>
      <w:suppressLineNumbers/>
      <w:spacing w:before="120" w:after="120"/>
    </w:pPr>
    <w:rPr>
      <w:rFonts w:cs="Tahoma"/>
      <w:i/>
      <w:iCs/>
    </w:rPr>
  </w:style>
  <w:style w:type="paragraph" w:customStyle="1" w:styleId="Captulo">
    <w:name w:val="Capítulo"/>
    <w:basedOn w:val="Standard"/>
    <w:next w:val="Textbody"/>
    <w:pPr>
      <w:keepNext/>
      <w:spacing w:before="240" w:after="120"/>
    </w:pPr>
    <w:rPr>
      <w:rFonts w:ascii="Arial" w:eastAsia="Lucida Sans Unicode" w:hAnsi="Arial" w:cs="Tahoma"/>
      <w:sz w:val="28"/>
      <w:szCs w:val="28"/>
    </w:rPr>
  </w:style>
  <w:style w:type="paragraph" w:customStyle="1" w:styleId="Ttulo5">
    <w:name w:val="Título5"/>
    <w:basedOn w:val="Standard"/>
    <w:next w:val="Textbody"/>
    <w:pPr>
      <w:keepNext/>
      <w:spacing w:before="240" w:after="120"/>
    </w:pPr>
    <w:rPr>
      <w:rFonts w:ascii="Arial" w:eastAsia="SimSun, 宋体" w:hAnsi="Arial" w:cs="Mangal"/>
      <w:sz w:val="28"/>
      <w:szCs w:val="28"/>
    </w:rPr>
  </w:style>
  <w:style w:type="paragraph" w:customStyle="1" w:styleId="Legenda7">
    <w:name w:val="Legenda7"/>
    <w:basedOn w:val="Standard"/>
    <w:pPr>
      <w:suppressLineNumbers/>
      <w:spacing w:before="120" w:after="120"/>
    </w:pPr>
    <w:rPr>
      <w:rFonts w:cs="Mangal"/>
      <w:i/>
      <w:iCs/>
    </w:rPr>
  </w:style>
  <w:style w:type="paragraph" w:customStyle="1" w:styleId="Ttulo4">
    <w:name w:val="Título4"/>
    <w:basedOn w:val="Standard"/>
    <w:next w:val="Textbody"/>
    <w:pPr>
      <w:keepNext/>
      <w:spacing w:before="240" w:after="120"/>
    </w:pPr>
    <w:rPr>
      <w:rFonts w:ascii="Arial" w:eastAsia="Lucida Sans Unicode" w:hAnsi="Arial" w:cs="Tahoma"/>
      <w:sz w:val="28"/>
      <w:szCs w:val="28"/>
    </w:rPr>
  </w:style>
  <w:style w:type="paragraph" w:customStyle="1" w:styleId="Legenda6">
    <w:name w:val="Legenda6"/>
    <w:basedOn w:val="Standard"/>
    <w:pPr>
      <w:suppressLineNumbers/>
      <w:spacing w:before="120" w:after="120"/>
    </w:pPr>
    <w:rPr>
      <w:rFonts w:cs="Tahoma"/>
      <w:i/>
      <w:iCs/>
    </w:rPr>
  </w:style>
  <w:style w:type="paragraph" w:customStyle="1" w:styleId="Ttulo30">
    <w:name w:val="Título3"/>
    <w:basedOn w:val="Standard"/>
    <w:next w:val="Textbody"/>
    <w:pPr>
      <w:keepNext/>
      <w:spacing w:before="240" w:after="120"/>
    </w:pPr>
    <w:rPr>
      <w:rFonts w:ascii="Arial" w:eastAsia="SimSun, 宋体" w:hAnsi="Arial" w:cs="Mangal"/>
      <w:sz w:val="28"/>
      <w:szCs w:val="28"/>
    </w:rPr>
  </w:style>
  <w:style w:type="paragraph" w:customStyle="1" w:styleId="Legenda5">
    <w:name w:val="Legenda5"/>
    <w:basedOn w:val="Standard"/>
    <w:pPr>
      <w:suppressLineNumbers/>
      <w:spacing w:before="120" w:after="120"/>
    </w:pPr>
    <w:rPr>
      <w:rFonts w:cs="Mangal"/>
      <w:i/>
      <w:iCs/>
    </w:rPr>
  </w:style>
  <w:style w:type="paragraph" w:customStyle="1" w:styleId="Ttulo20">
    <w:name w:val="Título2"/>
    <w:basedOn w:val="Standard"/>
    <w:next w:val="Textbody"/>
    <w:pPr>
      <w:keepNext/>
      <w:spacing w:before="240" w:after="120"/>
    </w:pPr>
    <w:rPr>
      <w:rFonts w:ascii="Arial" w:eastAsia="SimSun, 宋体" w:hAnsi="Arial" w:cs="Mangal"/>
      <w:sz w:val="28"/>
      <w:szCs w:val="28"/>
    </w:rPr>
  </w:style>
  <w:style w:type="paragraph" w:customStyle="1" w:styleId="Legenda4">
    <w:name w:val="Legenda4"/>
    <w:basedOn w:val="Standard"/>
    <w:pPr>
      <w:suppressLineNumbers/>
      <w:spacing w:before="120" w:after="120"/>
    </w:pPr>
    <w:rPr>
      <w:rFonts w:cs="Mangal"/>
      <w:i/>
      <w:iCs/>
    </w:rPr>
  </w:style>
  <w:style w:type="paragraph" w:customStyle="1" w:styleId="Ttulo19">
    <w:name w:val="Título1"/>
    <w:basedOn w:val="Standard"/>
    <w:next w:val="Textbody"/>
    <w:pPr>
      <w:keepNext/>
      <w:spacing w:before="240" w:after="120"/>
    </w:pPr>
    <w:rPr>
      <w:rFonts w:ascii="Arial" w:eastAsia="SimSun, 宋体" w:hAnsi="Arial" w:cs="Mangal"/>
      <w:sz w:val="28"/>
      <w:szCs w:val="28"/>
    </w:rPr>
  </w:style>
  <w:style w:type="paragraph" w:customStyle="1" w:styleId="Legenda3">
    <w:name w:val="Legenda3"/>
    <w:basedOn w:val="Standard"/>
    <w:pPr>
      <w:suppressLineNumbers/>
      <w:spacing w:before="120" w:after="120"/>
    </w:pPr>
    <w:rPr>
      <w:rFonts w:cs="Tahoma"/>
      <w:i/>
      <w:iCs/>
    </w:rPr>
  </w:style>
  <w:style w:type="paragraph" w:customStyle="1" w:styleId="Legenda2">
    <w:name w:val="Legenda2"/>
    <w:basedOn w:val="Standard"/>
    <w:pPr>
      <w:suppressLineNumbers/>
      <w:spacing w:before="120" w:after="120"/>
    </w:pPr>
    <w:rPr>
      <w:rFonts w:cs="Tahoma"/>
      <w:i/>
      <w:iCs/>
    </w:rPr>
  </w:style>
  <w:style w:type="paragraph" w:customStyle="1" w:styleId="Legenda1">
    <w:name w:val="Legenda1"/>
    <w:basedOn w:val="Standard"/>
    <w:pPr>
      <w:suppressLineNumbers/>
      <w:spacing w:before="120" w:after="120"/>
    </w:pPr>
    <w:rPr>
      <w:rFonts w:cs="Tahoma"/>
      <w:i/>
      <w:iCs/>
    </w:rPr>
  </w:style>
  <w:style w:type="paragraph" w:styleId="Cabealho">
    <w:name w:val="header"/>
    <w:basedOn w:val="Standard"/>
    <w:pPr>
      <w:tabs>
        <w:tab w:val="center" w:pos="4252"/>
        <w:tab w:val="right" w:pos="8504"/>
      </w:tabs>
    </w:pPr>
  </w:style>
  <w:style w:type="paragraph" w:styleId="Rodap">
    <w:name w:val="footer"/>
    <w:basedOn w:val="Standard"/>
    <w:pPr>
      <w:tabs>
        <w:tab w:val="center" w:pos="4252"/>
        <w:tab w:val="right" w:pos="8504"/>
      </w:tabs>
    </w:pPr>
  </w:style>
  <w:style w:type="paragraph" w:customStyle="1" w:styleId="Textbodyindent">
    <w:name w:val="Text body indent"/>
    <w:basedOn w:val="Standard"/>
    <w:pPr>
      <w:tabs>
        <w:tab w:val="left" w:pos="3000"/>
      </w:tabs>
      <w:spacing w:line="360" w:lineRule="auto"/>
      <w:ind w:firstLine="851"/>
      <w:jc w:val="both"/>
    </w:pPr>
    <w:rPr>
      <w:rFonts w:ascii="Arial" w:eastAsia="Arial" w:hAnsi="Arial" w:cs="Arial"/>
      <w:sz w:val="28"/>
    </w:rPr>
  </w:style>
  <w:style w:type="paragraph" w:customStyle="1" w:styleId="Framecontents">
    <w:name w:val="Frame contents"/>
    <w:basedOn w:val="Textbody"/>
  </w:style>
  <w:style w:type="paragraph" w:styleId="Textodebalo">
    <w:name w:val="Balloon Text"/>
    <w:basedOn w:val="Standard"/>
    <w:rPr>
      <w:rFonts w:ascii="Segoe UI" w:eastAsia="Segoe UI" w:hAnsi="Segoe UI" w:cs="Segoe UI"/>
      <w:sz w:val="18"/>
      <w:szCs w:val="18"/>
    </w:rPr>
  </w:style>
  <w:style w:type="paragraph" w:customStyle="1" w:styleId="Corpodetexto21">
    <w:name w:val="Corpo de texto 21"/>
    <w:basedOn w:val="Standard"/>
    <w:pPr>
      <w:spacing w:after="120" w:line="480" w:lineRule="auto"/>
    </w:pPr>
    <w:rPr>
      <w:rFonts w:ascii="Arial" w:eastAsia="Arial" w:hAnsi="Arial" w:cs="Arial"/>
      <w:sz w:val="22"/>
      <w:szCs w:val="22"/>
    </w:rPr>
  </w:style>
  <w:style w:type="paragraph" w:customStyle="1" w:styleId="Commarcadores41">
    <w:name w:val="Com marcadores 41"/>
    <w:basedOn w:val="Standard"/>
    <w:pPr>
      <w:numPr>
        <w:numId w:val="3"/>
      </w:numPr>
    </w:pPr>
    <w:rPr>
      <w:rFonts w:ascii="Arial" w:eastAsia="Arial" w:hAnsi="Arial" w:cs="Arial"/>
      <w:sz w:val="22"/>
    </w:rPr>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Fontepargpadro20">
    <w:name w:val="Fonte parág. padrão20"/>
  </w:style>
  <w:style w:type="character" w:customStyle="1" w:styleId="Fontepargpadro19">
    <w:name w:val="Fonte parág. padrão19"/>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Fontepargpadro18">
    <w:name w:val="Fonte parág. padrão18"/>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Fontepargpadro17">
    <w:name w:val="Fonte parág. padrão17"/>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Fontepargpadro16">
    <w:name w:val="Fonte parág. padrão16"/>
  </w:style>
  <w:style w:type="character" w:customStyle="1" w:styleId="WW-Absatz-Standardschriftart111111111111111111111111">
    <w:name w:val="WW-Absatz-Standardschriftart111111111111111111111111"/>
  </w:style>
  <w:style w:type="character" w:customStyle="1" w:styleId="Fontepargpadro15">
    <w:name w:val="Fonte parág. padrão15"/>
  </w:style>
  <w:style w:type="character" w:customStyle="1" w:styleId="WW-Absatz-Standardschriftart1111111111111111111111111">
    <w:name w:val="WW-Absatz-Standardschriftart1111111111111111111111111"/>
  </w:style>
  <w:style w:type="character" w:customStyle="1" w:styleId="Fontepargpadro14">
    <w:name w:val="Fonte parág. padrão14"/>
  </w:style>
  <w:style w:type="character" w:customStyle="1" w:styleId="Fontepargpadro13">
    <w:name w:val="Fonte parág. padrão13"/>
  </w:style>
  <w:style w:type="character" w:customStyle="1" w:styleId="WW-Absatz-Standardschriftart11111111111111111111111111">
    <w:name w:val="WW-Absatz-Standardschriftart11111111111111111111111111"/>
  </w:style>
  <w:style w:type="character" w:customStyle="1" w:styleId="Fontepargpadro12">
    <w:name w:val="Fonte parág. padrão12"/>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Fontepargpadro11">
    <w:name w:val="Fonte parág. padrão11"/>
  </w:style>
  <w:style w:type="character" w:customStyle="1" w:styleId="Fontepargpadro10">
    <w:name w:val="Fonte parág. padrão10"/>
  </w:style>
  <w:style w:type="character" w:customStyle="1" w:styleId="Fontepargpadro9">
    <w:name w:val="Fonte parág. padrão9"/>
  </w:style>
  <w:style w:type="character" w:customStyle="1" w:styleId="WW-Absatz-Standardschriftart111111111111111111111111111111">
    <w:name w:val="WW-Absatz-Standardschriftart111111111111111111111111111111"/>
  </w:style>
  <w:style w:type="character" w:customStyle="1" w:styleId="Fontepargpadro8">
    <w:name w:val="Fonte parág. padrão8"/>
  </w:style>
  <w:style w:type="character" w:customStyle="1" w:styleId="Fontepargpadro7">
    <w:name w:val="Fonte parág. padrão7"/>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Fontepargpadro6">
    <w:name w:val="Fonte parág. padrão6"/>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Fontepargpadro5">
    <w:name w:val="Fonte parág. padrão5"/>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Fontepargpadro4">
    <w:name w:val="Fonte parág. padrão4"/>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Fontepargpadro3">
    <w:name w:val="Fonte parág. padrão3"/>
  </w:style>
  <w:style w:type="character" w:customStyle="1" w:styleId="WW-Absatz-Standardschriftart1111111111111111111111111111111111111111111">
    <w:name w:val="WW-Absatz-Standardschriftart1111111111111111111111111111111111111111111"/>
  </w:style>
  <w:style w:type="character" w:customStyle="1" w:styleId="Fontepargpadro2">
    <w:name w:val="Fonte parág. padrão2"/>
  </w:style>
  <w:style w:type="character" w:customStyle="1" w:styleId="WW8Num2z0">
    <w:name w:val="WW8Num2z0"/>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Fontepargpadro1">
    <w:name w:val="Fonte parág. padrão1"/>
  </w:style>
  <w:style w:type="character" w:customStyle="1" w:styleId="Internetlink">
    <w:name w:val="Internet link"/>
    <w:rPr>
      <w:color w:val="0000FF"/>
      <w:u w:val="single"/>
    </w:rPr>
  </w:style>
  <w:style w:type="character" w:customStyle="1" w:styleId="TextodebaloChar">
    <w:name w:val="Texto de balão Char"/>
    <w:rPr>
      <w:rFonts w:ascii="Segoe UI" w:eastAsia="Segoe UI" w:hAnsi="Segoe UI" w:cs="Segoe UI"/>
      <w:kern w:val="3"/>
      <w:sz w:val="18"/>
      <w:szCs w:val="18"/>
    </w:rPr>
  </w:style>
  <w:style w:type="character" w:customStyle="1" w:styleId="WW8Num3z0">
    <w:name w:val="WW8Num3z0"/>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3z3">
    <w:name w:val="WW8Num3z3"/>
    <w:rPr>
      <w:rFonts w:ascii="Symbol" w:eastAsia="Symbol" w:hAnsi="Symbol" w:cs="Symbol"/>
    </w:rPr>
  </w:style>
  <w:style w:type="character" w:customStyle="1" w:styleId="NumberingSymbols">
    <w:name w:val="Numbering Symbols"/>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numbering" w:customStyle="1" w:styleId="WW8Num3">
    <w:name w:val="WW8Num3"/>
    <w:basedOn w:val="Semlista"/>
    <w:pPr>
      <w:numPr>
        <w:numId w:val="3"/>
      </w:numPr>
    </w:pPr>
  </w:style>
  <w:style w:type="numbering" w:customStyle="1" w:styleId="WW8Num4">
    <w:name w:val="WW8Num4"/>
    <w:basedOn w:val="Semlista"/>
    <w:pPr>
      <w:numPr>
        <w:numId w:val="4"/>
      </w:numPr>
    </w:pPr>
  </w:style>
  <w:style w:type="numbering" w:customStyle="1" w:styleId="WW8Num5">
    <w:name w:val="WW8Num5"/>
    <w:basedOn w:val="Semlista"/>
    <w:pPr>
      <w:numPr>
        <w:numId w:val="5"/>
      </w:numPr>
    </w:pPr>
  </w:style>
  <w:style w:type="numbering" w:customStyle="1" w:styleId="WW8Num6">
    <w:name w:val="WW8Num6"/>
    <w:basedOn w:val="Semlist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2131</Words>
  <Characters>11510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A</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Usuario</dc:creator>
  <cp:lastModifiedBy>danilofugi</cp:lastModifiedBy>
  <cp:revision>8</cp:revision>
  <cp:lastPrinted>2018-10-15T15:38:00Z</cp:lastPrinted>
  <dcterms:created xsi:type="dcterms:W3CDTF">2018-10-15T15:29:00Z</dcterms:created>
  <dcterms:modified xsi:type="dcterms:W3CDTF">2019-03-14T20:45:00Z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ções 1">
    <vt:lpwstr/>
  </property>
  <property fmtid="{D5CDD505-2E9C-101B-9397-08002B2CF9AE}" pid="3" name="Informações 2">
    <vt:lpwstr/>
  </property>
  <property fmtid="{D5CDD505-2E9C-101B-9397-08002B2CF9AE}" pid="4" name="Informações 3">
    <vt:lpwstr/>
  </property>
  <property fmtid="{D5CDD505-2E9C-101B-9397-08002B2CF9AE}" pid="5" name="Informações 4">
    <vt:lpwstr/>
  </property>
</Properties>
</file>